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FULL                    </w:t>
      </w:r>
    </w:p>
    <w:p>
      <w:pPr/>
      <w:r>
        <w:rPr>
          <w:rFonts w:ascii="Arial" w:hAnsi="Arial" w:eastAsia="Arial" w:cs="Arial"/>
          <w:color w:val="light"/>
          <w:sz w:val="22"/>
          <w:szCs w:val="22"/>
          <w:b w:val="0"/>
          <w:bCs w:val="0"/>
        </w:rPr>
        <w:t xml:space="preserve">MTC - 58106</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$749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w:t>
      </w:r>
      <w:r>
        <w:rPr>
          <w:b w:val="1"/>
          <w:bCs w:val="1"/>
        </w:rPr>
        <w:t xml:space="preserve"> Alojamiento.</w:t>
      </w:r>
    </w:p>
    <w:p>
      <w:pPr/>
      <w:br/>
      <w:r>
        <w:rPr>
          <w:b w:val="1"/>
          <w:bCs w:val="1"/>
        </w:rPr>
        <w:t xml:space="preserve">DÍA 02 </w:t>
      </w:r>
      <w:br/>
      <w:r>
        <w:rPr>
          <w:b w:val="1"/>
          <w:bCs w:val="1"/>
        </w:rPr>
        <w:t xml:space="preserve">BUENOS AIRES.</w:t>
      </w:r>
      <w:br/>
      <w:r>
        <w:rPr>
          <w:b w:val="1"/>
          <w:bCs w:val="1"/>
        </w:rPr>
        <w:t xml:space="preserve">DESAYUNO.</w:t>
      </w:r>
      <w:r>
        <w:rPr/>
        <w:t xml:space="preserve">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br/>
      <w:r>
        <w:rPr>
          <w:b w:val="1"/>
          <w:bCs w:val="1"/>
        </w:rPr>
        <w:t xml:space="preserve">DÍA 03 </w:t>
      </w:r>
      <w:br/>
      <w:r>
        <w:rPr>
          <w:b w:val="1"/>
          <w:bCs w:val="1"/>
        </w:rPr>
        <w:t xml:space="preserve">BUENOS AIRES</w:t>
      </w:r>
      <w:br/>
      <w:r>
        <w:rPr>
          <w:b w:val="1"/>
          <w:bCs w:val="1"/>
        </w:rPr>
        <w:t xml:space="preserve">DESAYUNO. Tigre y Delta (Medio día):</w:t>
      </w:r>
      <w:r>
        <w:rPr/>
        <w:t xml:space="preserve"> Partiremos de Buenos Aires rumbo a este escenario natural, para tomar contacto con el Delta. A bordo de un moderno catamarán panorámico disfrutaremos del Delta del Río Paraná o Delta del Tigre. En este escenario natural navegaremos entre sus islas e islotes entrecruzados por ríos y arroyos. La vida del isleño es muy especial, conoceremos sus costumbres, cultura y formas de vida. En el paseo también conoceremos un poco de la región norte de Buenos Aires con sus majestuosas mansiones como las del barrio San Isidro, el más importante del área. También pasaremos por la Quinta Residencial del presidente de la Nación (quinta de Olivos). Regreso al Hotel. </w:t>
      </w:r>
      <w:r>
        <w:rPr>
          <w:b w:val="1"/>
          <w:bCs w:val="1"/>
        </w:rPr>
        <w:t xml:space="preserve">Alojamiento.</w:t>
      </w:r>
    </w:p>
    <w:p>
      <w:pPr/>
      <w:br/>
      <w:r>
        <w:rPr>
          <w:b w:val="1"/>
          <w:bCs w:val="1"/>
        </w:rPr>
        <w:t xml:space="preserve">DÍA 04 </w:t>
      </w:r>
      <w:br/>
      <w:r>
        <w:rPr>
          <w:b w:val="1"/>
          <w:bCs w:val="1"/>
        </w:rPr>
        <w:t xml:space="preserve">BUENOS AIRES</w:t>
      </w:r>
      <w:br/>
      <w:r>
        <w:rPr>
          <w:b w:val="1"/>
          <w:bCs w:val="1"/>
        </w:rPr>
        <w:t xml:space="preserve">DESAYUNO</w:t>
      </w:r>
      <w:r>
        <w:rPr/>
        <w:t xml:space="preserve">. </w:t>
      </w:r>
      <w:r>
        <w:rPr>
          <w:b w:val="1"/>
          <w:bCs w:val="1"/>
        </w:rPr>
        <w:t xml:space="preserve">Fiesta Gaucha (Día completo)</w:t>
      </w:r>
      <w:r>
        <w:rPr/>
        <w:t xml:space="preserve">: Partiremos a media mañana hacia la estancia "Santa Susana" ubicada a unos 80 km. de Buenos Aires donde los gauchos y las chinas nos recibirán con sus atuendos tradicionales y visitaremos el antiguo casco de la Estancia, hoy acondicionada como museo. Al medio día suena la campana indicando que el asado está listo. Luego de degustar la exquisita carne argentina se arma el baile y comienza el show de música y danzas folclóricas, continuando en el predio abierto con una demostración de habilidades ecuestres (arreo de tropillas, carreras cuadreras y desortijas). Regreso al Hotel. </w:t>
      </w:r>
      <w:r>
        <w:rPr>
          <w:b w:val="1"/>
          <w:bCs w:val="1"/>
        </w:rPr>
        <w:t xml:space="preserve">Alojamiento</w:t>
      </w:r>
    </w:p>
    <w:p>
      <w:pPr/>
      <w:br/>
      <w:r>
        <w:rPr>
          <w:b w:val="1"/>
          <w:bCs w:val="1"/>
        </w:rPr>
        <w:t xml:space="preserve">DÍA 05 </w:t>
      </w:r>
      <w:br/>
      <w:r>
        <w:rPr>
          <w:b w:val="1"/>
          <w:bCs w:val="1"/>
        </w:rPr>
        <w:t xml:space="preserve">BUENOS AIRES</w:t>
      </w:r>
      <w:br/>
      <w:r>
        <w:rPr>
          <w:b w:val="1"/>
          <w:bCs w:val="1"/>
        </w:rPr>
        <w:t xml:space="preserve">DESAYUNO.</w:t>
      </w:r>
      <w:r>
        <w:rPr/>
        <w:t xml:space="preserve"> Día Libre para actividades personales. Por la noche Cena Show de Tango en La Ventana en servicio regular. Nos trasladaremos a los barrios más antiguos de la ciudad, para descubrir y conocer la música y danza típicas y características de Buenos Aires, que han recorrido el mundo entero de la mano de famosos cantantes como Carlos Gardel, y han hecho fama del atractivo y sensualidad de los argentinos. Regreso al Hotel. </w:t>
      </w:r>
      <w:r>
        <w:rPr>
          <w:b w:val="1"/>
          <w:bCs w:val="1"/>
        </w:rPr>
        <w:t xml:space="preserve">Alojamiento.</w:t>
      </w:r>
    </w:p>
    <w:p>
      <w:pPr/>
      <w:br/>
      <w:r>
        <w:rPr>
          <w:b w:val="1"/>
          <w:bCs w:val="1"/>
        </w:rPr>
        <w:t xml:space="preserve">DÍA 06 </w:t>
      </w:r>
      <w:br/>
      <w:r>
        <w:rPr>
          <w:b w:val="1"/>
          <w:bCs w:val="1"/>
        </w:rPr>
        <w:t xml:space="preserve">BUENOS AIRES</w:t>
      </w:r>
      <w:br/>
      <w:r>
        <w:rPr>
          <w:b w:val="1"/>
          <w:bCs w:val="1"/>
        </w:rPr>
        <w:t xml:space="preserve">DESAYUNO.</w:t>
      </w:r>
      <w:r>
        <w:rPr/>
        <w:t xml:space="preserve"> Día libre para actividades personales. </w:t>
      </w:r>
      <w:r>
        <w:rPr>
          <w:b w:val="1"/>
          <w:bCs w:val="1"/>
        </w:rPr>
        <w:t xml:space="preserve">Alojamiento.</w:t>
      </w:r>
    </w:p>
    <w:p>
      <w:pPr/>
      <w:br/>
      <w:r>
        <w:rPr>
          <w:b w:val="1"/>
          <w:bCs w:val="1"/>
        </w:rPr>
        <w:t xml:space="preserve">DÍA 07 </w:t>
      </w:r>
      <w:br/>
      <w:r>
        <w:rPr>
          <w:b w:val="1"/>
          <w:bCs w:val="1"/>
        </w:rPr>
        <w:t xml:space="preserve">BUENOS AIRES</w:t>
      </w:r>
      <w:br/>
      <w:r>
        <w:rPr>
          <w:b w:val="1"/>
          <w:bCs w:val="1"/>
        </w:rPr>
        <w:t xml:space="preserve">DESAYUNO</w:t>
      </w:r>
      <w:r>
        <w:rPr/>
        <w:t xml:space="preserve">. Día libre para actividades personales. Alojamiento.</w:t>
      </w:r>
    </w:p>
    <w:p>
      <w:pPr/>
      <w:r>
        <w:rPr>
          <w:b w:val="1"/>
          <w:bCs w:val="1"/>
        </w:rPr>
        <w:t xml:space="preserve">DÍA 08 </w:t>
      </w:r>
      <w:br/>
      <w:r>
        <w:rPr>
          <w:b w:val="1"/>
          <w:bCs w:val="1"/>
        </w:rPr>
        <w:t xml:space="preserve">BUENOS AIRES</w:t>
      </w:r>
      <w:br/>
      <w:r>
        <w:rPr>
          <w:b w:val="1"/>
          <w:bCs w:val="1"/>
        </w:rPr>
        <w:t xml:space="preserve">DESAYUNO.</w:t>
      </w:r>
      <w:r>
        <w:rPr/>
        <w:t xml:space="preserve"> A la hora convenida traslado en servicio privado al aeropuerto internacional de Ezeiza para embarcar con destino a la ciudad de Origen. </w:t>
      </w:r>
      <w:r>
        <w:rPr>
          <w:b w:val="1"/>
          <w:bCs w:val="1"/>
        </w:rPr>
        <w:t xml:space="preserve">FIN DE LOS SERVICIOS </w:t>
      </w:r>
    </w:p>
    <w:p>
      <w:pPr/>
      <w:br/>
      <w:r>
        <w:rPr/>
        <w:t xml:space="preserve">NOTA: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DESDE POR PERSONA EN DÓLARES AMERICANOS</w:t>
      </w:r>
      <w:br/>
      <w:r>
        <w:rPr>
          <w:b w:val="1"/>
          <w:bCs w:val="1"/>
        </w:rPr>
        <w:t xml:space="preserve">Referencial sujeto a disponibilidad y cambio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VIGENCIA DE 01 JULIO 2025 AL 28 FEBRERO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t xml:space="preserve">1.203</w:t>
            </w:r>
          </w:p>
          <w:p>
            <w:pPr>
              <w:jc w:val="start"/>
              <w:spacing w:before="0" w:after="0"/>
            </w:pPr>
          </w:p>
        </w:tc>
        <w:tc>
          <w:tcPr>
            <w:tcW w:w="7800" w:type="dxa"/>
            <w:noWrap/>
          </w:tcPr>
          <w:p>
            <w:pPr>
              <w:jc w:val="start"/>
              <w:spacing w:before="0" w:after="0"/>
            </w:pPr>
            <w:r>
              <w:rPr/>
              <w:t xml:space="preserve">835</w:t>
            </w:r>
          </w:p>
          <w:p>
            <w:pPr>
              <w:jc w:val="start"/>
              <w:spacing w:before="0" w:after="0"/>
            </w:pPr>
          </w:p>
        </w:tc>
        <w:tc>
          <w:tcPr>
            <w:tcW w:w="7800" w:type="dxa"/>
            <w:noWrap/>
          </w:tcPr>
          <w:p>
            <w:pPr>
              <w:jc w:val="start"/>
              <w:spacing w:before="0" w:after="0"/>
            </w:pPr>
            <w:r>
              <w:rPr/>
              <w:t xml:space="preserve">841</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t xml:space="preserve">1.607</w:t>
            </w:r>
          </w:p>
          <w:p>
            <w:pPr>
              <w:jc w:val="start"/>
              <w:spacing w:before="0" w:after="0"/>
            </w:pPr>
          </w:p>
        </w:tc>
        <w:tc>
          <w:tcPr>
            <w:tcW w:w="7800" w:type="dxa"/>
            <w:noWrap/>
          </w:tcPr>
          <w:p>
            <w:pPr>
              <w:jc w:val="start"/>
              <w:spacing w:before="0" w:after="0"/>
            </w:pPr>
            <w:r>
              <w:rPr/>
              <w:t xml:space="preserve">1.043</w:t>
            </w:r>
          </w:p>
          <w:p>
            <w:pPr>
              <w:jc w:val="start"/>
              <w:spacing w:before="0" w:after="0"/>
            </w:pPr>
          </w:p>
        </w:tc>
        <w:tc>
          <w:tcPr>
            <w:tcW w:w="7800" w:type="dxa"/>
            <w:noWrap/>
          </w:tcPr>
          <w:p>
            <w:pPr>
              <w:jc w:val="start"/>
              <w:spacing w:before="0" w:after="0"/>
            </w:pPr>
            <w:r>
              <w:rPr/>
              <w:t xml:space="preserve">1.005</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NH Florida Hotel</w:t>
            </w:r>
          </w:p>
        </w:tc>
        <w:tc>
          <w:tcPr>
            <w:tcW w:w="7800" w:type="dxa"/>
            <w:noWrap/>
          </w:tcPr>
          <w:p>
            <w:pPr>
              <w:jc w:val="start"/>
              <w:spacing w:before="0" w:after="0"/>
            </w:pPr>
            <w:r>
              <w:rPr/>
              <w:t xml:space="preserve">4*</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07 noches de alojamiento en Buenos aires.</w:t>
      </w:r>
    </w:p>
    <w:p>
      <w:pPr>
        <w:numPr>
          <w:ilvl w:val="1"/>
          <w:numId w:val="1"/>
        </w:numPr>
      </w:pPr>
      <w:r>
        <w:rPr/>
        <w:t xml:space="preserve">Desayuno diario</w:t>
      </w:r>
    </w:p>
    <w:p>
      <w:pPr>
        <w:numPr>
          <w:ilvl w:val="1"/>
          <w:numId w:val="1"/>
        </w:numPr>
      </w:pPr>
      <w:r>
        <w:rPr/>
        <w:t xml:space="preserve">Medio día de City tour en la ciudad de Buenos Aires.</w:t>
      </w:r>
    </w:p>
    <w:p>
      <w:pPr>
        <w:numPr>
          <w:ilvl w:val="1"/>
          <w:numId w:val="1"/>
        </w:numPr>
      </w:pPr>
      <w:r>
        <w:rPr/>
        <w:t xml:space="preserve">Excursión de medio día den Tigre yamp; Delta.</w:t>
      </w:r>
    </w:p>
    <w:p>
      <w:pPr>
        <w:numPr>
          <w:ilvl w:val="1"/>
          <w:numId w:val="1"/>
        </w:numPr>
      </w:pPr>
      <w:r>
        <w:rPr/>
        <w:t xml:space="preserve">Excursión de Dia completo en Fiesta Gaucha en Estancia Santa Susana.</w:t>
      </w:r>
    </w:p>
    <w:p>
      <w:pPr>
        <w:numPr>
          <w:ilvl w:val="1"/>
          <w:numId w:val="1"/>
        </w:numPr>
      </w:pPr>
      <w:r>
        <w:rPr/>
        <w:t xml:space="preserve">Cena Show de Tango en la Ventana con traslado en servicio compartido.</w:t>
      </w:r>
    </w:p>
    <w:p>
      <w:pPr>
        <w:numPr>
          <w:ilvl w:val="1"/>
          <w:numId w:val="1"/>
        </w:numPr>
      </w:pPr>
      <w:r>
        <w:rPr/>
        <w:t xml:space="preserve">Visitas en servicio compartido.</w:t>
      </w:r>
    </w:p>
    <w:p>
      <w:pPr>
        <w:numPr>
          <w:ilvl w:val="1"/>
          <w:numId w:val="1"/>
        </w:numPr>
      </w:pPr>
      <w:r>
        <w:rPr/>
        <w:t xml:space="preserve">Traslado Aeropuerto – Hotel – Aeropuerto en servicio privado.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Tasa turística Visit Buenos Aires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529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2025-08-02T13:31:21+00:00</dcterms:created>
  <dcterms:modified xsi:type="dcterms:W3CDTF">2025-08-02T13:31:21+00:00</dcterms:modified>
</cp:coreProperties>
</file>

<file path=docProps/custom.xml><?xml version="1.0" encoding="utf-8"?>
<Properties xmlns="http://schemas.openxmlformats.org/officeDocument/2006/custom-properties" xmlns:vt="http://schemas.openxmlformats.org/officeDocument/2006/docPropsVTypes"/>
</file>