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BUENOS AIRES, BARILOCHE Y EL CALAFATE                    </w:t>
      </w:r>
    </w:p>
    <w:p>
      <w:pPr/>
      <w:r>
        <w:rPr>
          <w:rFonts w:ascii="Arial" w:hAnsi="Arial" w:eastAsia="Arial" w:cs="Arial"/>
          <w:color w:val="light"/>
          <w:sz w:val="22"/>
          <w:szCs w:val="22"/>
          <w:b w:val="0"/>
          <w:bCs w:val="0"/>
        </w:rPr>
        <w:t xml:space="preserve">MTC - 58084</w:t>
      </w:r>
    </w:p>
    <w:p>
      <w:pPr/>
      <w:r>
        <w:rPr>
          <w:rFonts w:ascii="Arial" w:hAnsi="Arial" w:eastAsia="Arial" w:cs="Arial"/>
          <w:color w:val="light"/>
          <w:sz w:val="22"/>
          <w:szCs w:val="22"/>
          <w:b w:val="0"/>
          <w:bCs w:val="0"/>
        </w:rPr>
        <w:t xml:space="preserve">8 Días y 7 Noches</w:t>
      </w:r>
    </w:p>
    <w:p/>
    <w:p/>
    <w:p>
      <w:pPr>
        <w:jc w:val="center"/>
        <w:spacing w:before="450"/>
      </w:pPr>
      <w:r>
        <w:rPr>
          <w:sz w:val="40.5"/>
          <w:szCs w:val="40.5"/>
        </w:rPr>
        <w:t xml:space="preserve">Desde $688</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Argentina,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Buenos Aires, </w:t>
      </w:r>
      <w:r>
        <w:rPr/>
        <w:t xml:space="preserve">Bariloche, </w:t>
      </w:r>
      <w:r>
        <w:rPr/>
        <w:t xml:space="preserve">El Calafate,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BUENOS AIRES</w:t>
      </w:r>
      <w:br/>
      <w:r>
        <w:rPr/>
        <w:t xml:space="preserve">Arribo, asistencia y recepción por nuestro personal en el Aeropuerto de Ezeiza y traslado en servicio privado al hotel seleccionado. Resto del día libre. Alojamiento.</w:t>
      </w:r>
    </w:p>
    <w:p>
      <w:pPr/>
      <w:r>
        <w:rPr>
          <w:b w:val="1"/>
          <w:bCs w:val="1"/>
        </w:rPr>
        <w:t xml:space="preserve">DÍA 02 BUENOS AIRES</w:t>
      </w:r>
      <w:br/>
      <w:r>
        <w:rPr/>
        <w:t xml:space="preserve">Desayuno en el hotel. Por la mañana salida para realizar el City Tour por la ciudad visitaremos los principales atractivos de la ciudad: El Obelisco, La Plaza de Mayo, barrios como La Boca con su popular calle Caminito, Recoleta, Palermo, Puerto Madero, estadio de fútbol. Tarde libre. Alojamiento.</w:t>
      </w:r>
    </w:p>
    <w:p>
      <w:pPr/>
      <w:r>
        <w:rPr/>
        <w:t xml:space="preserve">DÍA 03 BUENOS AIRES – BARILOCHE</w:t>
      </w:r>
      <w:br/>
      <w:r>
        <w:rPr/>
        <w:t xml:space="preserve">Desayuno en el hotel. A la hora convenida traslado en servicio privado al aeropuerto nacional para embarcar con destino a Bariloche (Vuelo no incluido). Arribo, asistencia y recepción por nuestro personal en el aeropuerto y traslado en servicio regular al hotel seleccionado. Tiempo libre. Alojamiento.</w:t>
      </w:r>
    </w:p>
    <w:p>
      <w:pPr/>
      <w:r>
        <w:rPr>
          <w:b w:val="1"/>
          <w:bCs w:val="1"/>
        </w:rPr>
        <w:t xml:space="preserve">DÍA 04 BARILOCHE</w:t>
      </w:r>
      <w:br/>
      <w:r>
        <w:rPr/>
        <w:t xml:space="preserve">Desayuno en el hotel. Salida en excursión al Circuito Chico. El viaje se inicia desde Bariloche por la Av. Bustillo bordeando el lago Nahuel Huapi. A la altura del Km 8 se encuentra Playa Bonita, apreciándose desde allí la isla Huemul, 10km. Más adelante luego de atravesar diferentes paisajes, se llega a pie del Cerro Campanario (ascenso no incluido) desde la base parte una aerosilla que asciende a sus visitantes a 1500 m.s.n.m. En la cima hay una confitería y sobre ella se levanta una terraza que permite admirar una de las vistas más completas y bellas de todos los alrededores: Los Lagos Nahuel Huapi, y Perito Moreno. Laguna El Trébol. Penínsulas Llao Llao y San Pedro, Isla Victoria. Cerros Otto, López, Goye y Catedral y la ciudad de San Carlos de Bariloche. Retomando luego el recorrido se ingresa a la Villa de Llao Llao, donde se encuentra la Capilla San Eduardo, joya de la arquitectura regional y el magnífico hotel Llao Llao, verdadero símbolo del lugar y sobre del gran arquitecto Alejandro Bustillo, que fuera inaugurado en el año 1939. Sobre el lago se observa el importante y pintoresco Puerto Pañuelo. Luego de bordear el Lago Escondido, el camino pasa por sobre el puente del arroyo Angostura, unión de los Lagos Moreno con el Nahuel Huapi. Pasando por Bahía López, al pie del cerro homónimo, llegamos a Punto Panorámico en el km 40 a 945 m.s.n.m. donde se puede apreciar la majestuosidad del paisaje que constituyen el Lago Moreno y la península de Llao Llao. Bordeando el lago Moreno se llega al puente que permite cruzar este lago para luego recorrer la orilla de la laguna El Trébol y en el km 45 empalmar con el trayecto iniciar y regresar a Bariloche. Al finalizar regreso al hotel y Alojamiento. Alojamiento.</w:t>
      </w:r>
    </w:p>
    <w:p>
      <w:pPr/>
      <w:r>
        <w:rPr>
          <w:b w:val="1"/>
          <w:bCs w:val="1"/>
        </w:rPr>
        <w:t xml:space="preserve">DÍA 05 BARILOCHE – BUENOS AIRES – EL CALAFATE</w:t>
      </w:r>
      <w:br/>
      <w:r>
        <w:rPr/>
        <w:t xml:space="preserve">Desayuno en el hotel. En horario convenido traslado al aeropuerto para su vuelo a Buenos Aires y conexión a El Calafate (Vuelos No incluidos). Arribo, asistencia y recepción por nuestro personal en el aeropuerto y traslado en servicio regular al hotel seleccionado. Alojamiento.</w:t>
      </w:r>
    </w:p>
    <w:p>
      <w:pPr/>
      <w:r>
        <w:rPr>
          <w:b w:val="1"/>
          <w:bCs w:val="1"/>
        </w:rPr>
        <w:t xml:space="preserve">DÍA 06 EL CALAFATE</w:t>
      </w:r>
      <w:br/>
      <w:r>
        <w:rPr/>
        <w:t xml:space="preserve">Desayuno en el hotel. Excursión de día completo al Glaciar Perito Moreno (incluye ingreso P.N) un inmenso río blanco de tonos azulados declarado por la Unesco Patrimonio de la Humanidad en 1982. Desde el Parque Nacional de los Glaciares ingresamos a las pasarelas que están dispuestas en tres niveles desde las cuales podemos observar espectaculares panorámicas del glaciar contemplando los periódicos desprendimientos de su frente. Saliendo del embarcadero Bajos las Sombras, realizaremos el Safari Náutico por el Brazo Rico para apreciar los témpanos de hielos provenientes del Glaciar Perito Moreno. Desde la embarcación realizamos un paseo frente a la pared sur del glaciar a una distancia aproximada de 500. Con la posibilidad de observar desprendimientos del frente glaciar de 60 a 70 m de altura. En esta excursión tenemos la posibilidad de observar con una perspectiva totalmente diferente las impresionantes paredes del Glaciar Perito Moreno y sus derrumbes sobre las aguas del lago. Alojamiento.</w:t>
      </w:r>
    </w:p>
    <w:p>
      <w:pPr/>
      <w:r>
        <w:rPr>
          <w:b w:val="1"/>
          <w:bCs w:val="1"/>
        </w:rPr>
        <w:t xml:space="preserve">DÍA 07 EL CALAFATE - BUENOS AIRES</w:t>
      </w:r>
      <w:br/>
      <w:r>
        <w:rPr/>
        <w:t xml:space="preserve">Desayuno en el hotel. Tiempo libre hasta la hora indicada para tomar el traslado en servicio regular al aeropuerto, para tomar vuelo con desatino la ciudad de Buenos Aires (Vuelo no incluido). Arribo, asistencia y recepción por nuestro personal en el Aeroparque Jorge Newbery, traslado en servicio privado al hotel seleccionado. Resto del día libre. Alojamiento.</w:t>
      </w:r>
    </w:p>
    <w:p>
      <w:pPr/>
      <w:r>
        <w:rPr>
          <w:b w:val="1"/>
          <w:bCs w:val="1"/>
        </w:rPr>
        <w:t xml:space="preserve">DÍA 08 BUENOS AIRES</w:t>
      </w:r>
      <w:br/>
      <w:r>
        <w:rPr/>
        <w:t xml:space="preserve">Desayuno en el hotel. A la hora indicada tomaremos el traslado en servicio privado, al aeropuerto internacional de Ezeiza, para tomar vuelo con desatino su lugar de origen.</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spacing w:before="0" w:after="0"/>
            </w:pPr>
            <w:r>
              <w:rPr>
                <w:color w:val="ffffff"/>
                <w:sz w:val="21"/>
                <w:szCs w:val="21"/>
                <w:b w:val="1"/>
                <w:bCs w:val="1"/>
                <w:shd w:val="clear" w:fill="152441"/>
              </w:rPr>
              <w:t xml:space="preserve">PRECIOS EN DOLARES AMERICANOS POR PERSONA</w:t>
            </w:r>
            <w:r>
              <w:rPr>
                <w:color w:val="ffffff"/>
                <w:sz w:val="21"/>
                <w:szCs w:val="21"/>
                <w:b w:val="0"/>
                <w:bCs w:val="0"/>
                <w:shd w:val="clear" w:fill="152441"/>
              </w:rPr>
              <w:t xml:space="preserve"> 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jc w:val="start"/>
              <w:spacing w:before="0" w:after="0"/>
            </w:pPr>
            <w:r>
              <w:rPr>
                <w:b w:val="1"/>
                <w:bCs w:val="1"/>
              </w:rPr>
              <w:t xml:space="preserve">HOTELES</w:t>
            </w:r>
          </w:p>
        </w:tc>
        <w:tc>
          <w:tcPr>
            <w:tcW w:w="7800" w:type="dxa"/>
            <w:noWrap/>
          </w:tcPr>
          <w:p>
            <w:pPr>
              <w:jc w:val="start"/>
              <w:spacing w:before="0" w:after="0"/>
            </w:pPr>
            <w:r>
              <w:rPr>
                <w:b w:val="1"/>
                <w:bCs w:val="1"/>
              </w:rPr>
              <w:t xml:space="preserve">VIGENCIA</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p>
        </w:tc>
      </w:tr>
      <w:tr>
        <w:trPr/>
        <w:tc>
          <w:tcPr>
            <w:tcW w:w="7800" w:type="dxa"/>
            <w:noWrap/>
          </w:tcPr>
          <w:p>
            <w:pPr>
              <w:jc w:val="start"/>
              <w:spacing w:before="0" w:after="0"/>
            </w:pPr>
            <w:r>
              <w:rPr/>
              <w:t xml:space="preserve">Hotel Two – 3* Crans Montana Sent Calafate</w:t>
            </w:r>
          </w:p>
        </w:tc>
        <w:tc>
          <w:tcPr>
            <w:tcW w:w="7800" w:type="dxa"/>
            <w:noWrap/>
          </w:tcPr>
          <w:p>
            <w:pPr>
              <w:jc w:val="start"/>
              <w:spacing w:before="0" w:after="0"/>
            </w:pPr>
            <w:r>
              <w:rPr/>
              <w:t xml:space="preserve">01/01/2025 – 30/06/2025</w:t>
            </w:r>
          </w:p>
        </w:tc>
        <w:tc>
          <w:tcPr>
            <w:tcW w:w="7800" w:type="dxa"/>
            <w:noWrap/>
          </w:tcPr>
          <w:p>
            <w:pPr>
              <w:jc w:val="start"/>
              <w:spacing w:before="0" w:after="0"/>
            </w:pPr>
            <w:r>
              <w:rPr/>
              <w:t xml:space="preserve">USD 1.132</w:t>
            </w:r>
          </w:p>
        </w:tc>
        <w:tc>
          <w:tcPr>
            <w:tcW w:w="7800" w:type="dxa"/>
            <w:noWrap/>
          </w:tcPr>
          <w:p>
            <w:pPr>
              <w:jc w:val="start"/>
              <w:spacing w:before="0" w:after="0"/>
            </w:pPr>
            <w:r>
              <w:rPr/>
              <w:t xml:space="preserve">USD 737</w:t>
            </w:r>
          </w:p>
        </w:tc>
        <w:tc>
          <w:tcPr>
            <w:tcW w:w="7800" w:type="dxa"/>
            <w:noWrap/>
          </w:tcPr>
          <w:p>
            <w:pPr>
              <w:jc w:val="start"/>
              <w:spacing w:before="0" w:after="0"/>
            </w:pPr>
            <w:r>
              <w:rPr/>
              <w:t xml:space="preserve">USD 688</w:t>
            </w:r>
          </w:p>
        </w:tc>
      </w:tr>
      <w:tr>
        <w:trPr/>
        <w:tc>
          <w:tcPr>
            <w:tcW w:w="7800" w:type="dxa"/>
            <w:noWrap/>
          </w:tcPr>
          <w:p>
            <w:pPr>
              <w:jc w:val="start"/>
              <w:spacing w:before="0" w:after="0"/>
            </w:pPr>
            <w:r>
              <w:rPr/>
              <w:t xml:space="preserve">NH Florida – 4* NH Edelweiss Alto Calafate</w:t>
            </w:r>
          </w:p>
        </w:tc>
        <w:tc>
          <w:tcPr>
            <w:tcW w:w="7800" w:type="dxa"/>
            <w:noWrap/>
          </w:tcPr>
          <w:p>
            <w:pPr>
              <w:jc w:val="start"/>
              <w:spacing w:before="0" w:after="0"/>
            </w:pPr>
            <w:r>
              <w:rPr/>
              <w:t xml:space="preserve">01/01/2025 – 28/02/2025</w:t>
            </w:r>
          </w:p>
        </w:tc>
        <w:tc>
          <w:tcPr>
            <w:tcW w:w="7800" w:type="dxa"/>
            <w:noWrap/>
          </w:tcPr>
          <w:p>
            <w:pPr>
              <w:jc w:val="start"/>
              <w:spacing w:before="0" w:after="0"/>
            </w:pPr>
            <w:r>
              <w:rPr/>
              <w:t xml:space="preserve">USD 1.492</w:t>
            </w:r>
          </w:p>
        </w:tc>
        <w:tc>
          <w:tcPr>
            <w:tcW w:w="7800" w:type="dxa"/>
            <w:noWrap/>
          </w:tcPr>
          <w:p>
            <w:pPr>
              <w:jc w:val="start"/>
              <w:spacing w:before="0" w:after="0"/>
            </w:pPr>
            <w:r>
              <w:rPr/>
              <w:t xml:space="preserve">USD 949</w:t>
            </w:r>
          </w:p>
        </w:tc>
        <w:tc>
          <w:tcPr>
            <w:tcW w:w="7800" w:type="dxa"/>
            <w:noWrap/>
          </w:tcPr>
          <w:p>
            <w:pPr>
              <w:jc w:val="start"/>
              <w:spacing w:before="0" w:after="0"/>
            </w:pPr>
            <w:r>
              <w:rPr/>
              <w:t xml:space="preserve">USD 952</w:t>
            </w:r>
          </w:p>
        </w:tc>
      </w:tr>
      <w:tr>
        <w:trPr/>
        <w:tc>
          <w:tcPr>
            <w:tcW w:w="7800" w:type="dxa"/>
            <w:noWrap/>
          </w:tcPr>
          <w:p>
            <w:pPr>
              <w:jc w:val="start"/>
              <w:spacing w:before="0" w:after="0"/>
            </w:pPr>
            <w:r>
              <w:rPr/>
              <w:t xml:space="preserve">01/03/2025 – 30/06/2025</w:t>
            </w:r>
          </w:p>
        </w:tc>
        <w:tc>
          <w:tcPr>
            <w:tcW w:w="7800" w:type="dxa"/>
            <w:noWrap/>
          </w:tcPr>
          <w:p>
            <w:pPr>
              <w:jc w:val="start"/>
              <w:spacing w:before="0" w:after="0"/>
            </w:pPr>
            <w:r>
              <w:rPr/>
              <w:t xml:space="preserve">USD 1.765</w:t>
            </w:r>
          </w:p>
        </w:tc>
        <w:tc>
          <w:tcPr>
            <w:tcW w:w="7800" w:type="dxa"/>
            <w:noWrap/>
          </w:tcPr>
          <w:p>
            <w:pPr>
              <w:jc w:val="start"/>
              <w:spacing w:before="0" w:after="0"/>
            </w:pPr>
            <w:r>
              <w:rPr/>
              <w:t xml:space="preserve">USD 1.085</w:t>
            </w:r>
          </w:p>
        </w:tc>
        <w:tc>
          <w:tcPr>
            <w:tcW w:w="7800" w:type="dxa"/>
            <w:noWrap/>
          </w:tcPr>
          <w:p>
            <w:pPr>
              <w:jc w:val="start"/>
              <w:spacing w:before="0" w:after="0"/>
            </w:pPr>
            <w:r>
              <w:rPr/>
              <w:t xml:space="preserve">USD 1.063</w:t>
            </w:r>
          </w:p>
        </w:tc>
      </w:tr>
      <w:tr>
        <w:trPr/>
        <w:tc>
          <w:tcPr>
            <w:tcW w:w="7800" w:type="dxa"/>
            <w:gridSpan w:val="5"/>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1"/>
              </w:numPr>
            </w:pPr>
            <w:r>
              <w:rPr/>
              <w:t xml:space="preserve">Las visitas o tours sugeridos cuyo valor está descrito en el programa serán ofrecidospor nuestro operador en destino, comprados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1"/>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DESTINO</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CATEGORIA</w:t>
            </w:r>
          </w:p>
        </w:tc>
      </w:tr>
      <w:tr>
        <w:trPr/>
        <w:tc>
          <w:tcPr>
            <w:tcW w:w="7800" w:type="dxa"/>
            <w:noWrap/>
          </w:tcPr>
          <w:p>
            <w:pPr>
              <w:jc w:val="start"/>
              <w:spacing w:before="0" w:after="0"/>
            </w:pPr>
            <w:r>
              <w:rPr/>
              <w:t xml:space="preserve">Buenos Aires</w:t>
            </w:r>
          </w:p>
        </w:tc>
        <w:tc>
          <w:tcPr>
            <w:tcW w:w="7800" w:type="dxa"/>
            <w:noWrap/>
          </w:tcPr>
          <w:p>
            <w:pPr>
              <w:jc w:val="start"/>
              <w:spacing w:before="0" w:after="0"/>
            </w:pPr>
            <w:r>
              <w:rPr/>
              <w:t xml:space="preserve">Hotel Two</w:t>
            </w:r>
          </w:p>
        </w:tc>
        <w:tc>
          <w:tcPr>
            <w:tcW w:w="7800" w:type="dxa"/>
            <w:noWrap/>
          </w:tcPr>
          <w:p>
            <w:pPr>
              <w:jc w:val="start"/>
              <w:spacing w:before="0" w:after="0"/>
            </w:pPr>
            <w:r>
              <w:rPr/>
              <w:t xml:space="preserve">Turista Superior</w:t>
            </w:r>
          </w:p>
        </w:tc>
      </w:tr>
      <w:tr>
        <w:trPr/>
        <w:tc>
          <w:tcPr>
            <w:tcW w:w="7800" w:type="dxa"/>
            <w:noWrap/>
          </w:tcPr>
          <w:p>
            <w:pPr>
              <w:jc w:val="start"/>
              <w:spacing w:before="0" w:after="0"/>
            </w:pPr>
            <w:r>
              <w:rPr/>
              <w:t xml:space="preserve">Bariloche</w:t>
            </w:r>
          </w:p>
        </w:tc>
        <w:tc>
          <w:tcPr>
            <w:tcW w:w="7800" w:type="dxa"/>
            <w:noWrap/>
          </w:tcPr>
          <w:p>
            <w:pPr>
              <w:jc w:val="start"/>
              <w:spacing w:before="0" w:after="0"/>
            </w:pPr>
            <w:r>
              <w:rPr/>
              <w:t xml:space="preserve">Crans Montana Bariloche</w:t>
            </w:r>
          </w:p>
        </w:tc>
      </w:tr>
      <w:tr>
        <w:trPr/>
        <w:tc>
          <w:tcPr>
            <w:tcW w:w="7800" w:type="dxa"/>
            <w:noWrap/>
          </w:tcPr>
          <w:p>
            <w:pPr>
              <w:jc w:val="start"/>
              <w:spacing w:before="0" w:after="0"/>
            </w:pPr>
            <w:r>
              <w:rPr/>
              <w:t xml:space="preserve">El Calafate</w:t>
            </w:r>
          </w:p>
        </w:tc>
        <w:tc>
          <w:tcPr>
            <w:tcW w:w="7800" w:type="dxa"/>
            <w:noWrap/>
          </w:tcPr>
          <w:p>
            <w:pPr>
              <w:jc w:val="start"/>
              <w:spacing w:before="0" w:after="0"/>
            </w:pPr>
            <w:r>
              <w:rPr/>
              <w:t xml:space="preserve">Hotel Sent Calafate</w:t>
            </w:r>
          </w:p>
        </w:tc>
      </w:tr>
      <w:tr>
        <w:trPr/>
        <w:tc>
          <w:tcPr>
            <w:tcW w:w="7800" w:type="dxa"/>
            <w:noWrap/>
          </w:tcPr>
          <w:p>
            <w:pPr>
              <w:jc w:val="start"/>
              <w:spacing w:before="0" w:after="0"/>
            </w:pPr>
            <w:r>
              <w:rPr/>
              <w:t xml:space="preserve">Buenos Aires</w:t>
            </w:r>
          </w:p>
        </w:tc>
        <w:tc>
          <w:tcPr>
            <w:tcW w:w="7800" w:type="dxa"/>
            <w:noWrap/>
          </w:tcPr>
          <w:p>
            <w:pPr>
              <w:jc w:val="start"/>
              <w:spacing w:before="0" w:after="0"/>
            </w:pPr>
            <w:r>
              <w:rPr/>
              <w:t xml:space="preserve">NH Florida</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Bariloche</w:t>
            </w:r>
          </w:p>
        </w:tc>
        <w:tc>
          <w:tcPr>
            <w:tcW w:w="7800" w:type="dxa"/>
            <w:noWrap/>
          </w:tcPr>
          <w:p>
            <w:pPr>
              <w:jc w:val="start"/>
              <w:spacing w:before="0" w:after="0"/>
            </w:pPr>
            <w:r>
              <w:rPr/>
              <w:t xml:space="preserve">NH Edelweiss</w:t>
            </w:r>
          </w:p>
        </w:tc>
      </w:tr>
      <w:tr>
        <w:trPr/>
        <w:tc>
          <w:tcPr>
            <w:tcW w:w="7800" w:type="dxa"/>
            <w:noWrap/>
          </w:tcPr>
          <w:p>
            <w:pPr>
              <w:jc w:val="start"/>
              <w:spacing w:before="0" w:after="0"/>
            </w:pPr>
            <w:r>
              <w:rPr/>
              <w:t xml:space="preserve">El Calafate</w:t>
            </w:r>
          </w:p>
        </w:tc>
        <w:tc>
          <w:tcPr>
            <w:tcW w:w="7800" w:type="dxa"/>
            <w:noWrap/>
          </w:tcPr>
          <w:p>
            <w:pPr>
              <w:jc w:val="start"/>
              <w:spacing w:before="0" w:after="0"/>
            </w:pPr>
            <w:r>
              <w:rPr/>
              <w:t xml:space="preserve">Alto Calafate</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02 noches de alojamiento con desayuno Buenos Aires.</w:t>
      </w:r>
    </w:p>
    <w:p>
      <w:pPr>
        <w:numPr>
          <w:ilvl w:val="1"/>
          <w:numId w:val="2"/>
        </w:numPr>
      </w:pPr>
      <w:r>
        <w:rPr/>
        <w:t xml:space="preserve">HD visita de la ciudad en servicio regular.</w:t>
      </w:r>
    </w:p>
    <w:p>
      <w:pPr>
        <w:numPr>
          <w:ilvl w:val="1"/>
          <w:numId w:val="2"/>
        </w:numPr>
      </w:pPr>
      <w:r>
        <w:rPr/>
        <w:t xml:space="preserve">02 noches de alojamiento con desayuno en Bariloche.</w:t>
      </w:r>
    </w:p>
    <w:p>
      <w:pPr>
        <w:numPr>
          <w:ilvl w:val="1"/>
          <w:numId w:val="2"/>
        </w:numPr>
      </w:pPr>
      <w:r>
        <w:rPr/>
        <w:t xml:space="preserve">Circuito Chico</w:t>
      </w:r>
    </w:p>
    <w:p>
      <w:pPr>
        <w:numPr>
          <w:ilvl w:val="1"/>
          <w:numId w:val="2"/>
        </w:numPr>
      </w:pPr>
      <w:r>
        <w:rPr/>
        <w:t xml:space="preserve">02 noches de alojamiento con desayuno en el Calafate.</w:t>
      </w:r>
    </w:p>
    <w:p>
      <w:pPr>
        <w:numPr>
          <w:ilvl w:val="1"/>
          <w:numId w:val="2"/>
        </w:numPr>
      </w:pPr>
      <w:r>
        <w:rPr/>
        <w:t xml:space="preserve">FD Visita Glaciar Perito Moreno con entrada incluida.</w:t>
      </w:r>
    </w:p>
    <w:p>
      <w:pPr>
        <w:numPr>
          <w:ilvl w:val="1"/>
          <w:numId w:val="2"/>
        </w:numPr>
      </w:pPr>
      <w:r>
        <w:rPr/>
        <w:t xml:space="preserve">Navegación Safari náutico.</w:t>
      </w:r>
    </w:p>
    <w:p>
      <w:pPr>
        <w:numPr>
          <w:ilvl w:val="1"/>
          <w:numId w:val="2"/>
        </w:numPr>
      </w:pPr>
      <w:r>
        <w:rPr/>
        <w:t xml:space="preserve">01 noche de alojamiento con desayuno en Buenos Aires.</w:t>
      </w:r>
    </w:p>
    <w:p>
      <w:pPr>
        <w:numPr>
          <w:ilvl w:val="1"/>
          <w:numId w:val="2"/>
        </w:numPr>
      </w:pPr>
      <w:r>
        <w:rPr/>
        <w:t xml:space="preserve">Traslado Aeropuerto – Hotel – Aeropuerto en servicio privado en Buenos Aires y en el resto de las ciudades en servicio regular.</w:t>
      </w:r>
    </w:p>
    <w:p>
      <w:pPr>
        <w:numPr>
          <w:ilvl w:val="1"/>
          <w:numId w:val="2"/>
        </w:numPr>
      </w:pPr>
      <w:r>
        <w:rPr/>
        <w:t xml:space="preserve">Visitas en servicio regular.</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Gastos personales.</w:t>
      </w:r>
    </w:p>
    <w:p>
      <w:pPr>
        <w:numPr>
          <w:ilvl w:val="1"/>
          <w:numId w:val="2"/>
        </w:numPr>
      </w:pPr>
      <w:r>
        <w:rPr/>
        <w:t xml:space="preserve">Tiquetes aéreos internacionales y/o domésticos.</w:t>
      </w:r>
    </w:p>
    <w:p>
      <w:pPr>
        <w:numPr>
          <w:ilvl w:val="1"/>
          <w:numId w:val="2"/>
        </w:numPr>
      </w:pPr>
      <w:r>
        <w:rPr/>
        <w:t xml:space="preserve">Ningún servicio no especificado en el incluye.</w:t>
      </w:r>
    </w:p>
    <w:p>
      <w:pPr>
        <w:numPr>
          <w:ilvl w:val="1"/>
          <w:numId w:val="2"/>
        </w:numPr>
      </w:pPr>
      <w:r>
        <w:rPr/>
        <w:t xml:space="preserve">Excursiones opcionales.</w:t>
      </w:r>
    </w:p>
    <w:p>
      <w:pPr>
        <w:numPr>
          <w:ilvl w:val="1"/>
          <w:numId w:val="2"/>
        </w:numPr>
      </w:pPr>
      <w:r>
        <w:rPr/>
        <w:t xml:space="preserve">Recargos en los hoteles por Early Check in O Late Check out.</w:t>
      </w:r>
    </w:p>
    <w:p>
      <w:pPr>
        <w:numPr>
          <w:ilvl w:val="1"/>
          <w:numId w:val="2"/>
        </w:numPr>
      </w:pPr>
      <w:r>
        <w:rPr/>
        <w:t xml:space="preserve">Propinas en las ciudades de visita.</w:t>
      </w:r>
    </w:p>
    <w:p>
      <w:pPr>
        <w:numPr>
          <w:ilvl w:val="1"/>
          <w:numId w:val="2"/>
        </w:numPr>
      </w:pPr>
      <w:r>
        <w:rPr/>
        <w:t xml:space="preserve">Tasa turística Visit Buenos Aires (Se paga en el hotel)</w:t>
      </w:r>
    </w:p>
    <w:p>
      <w:pPr>
        <w:numPr>
          <w:ilvl w:val="1"/>
          <w:numId w:val="2"/>
        </w:numPr>
      </w:pPr>
      <w:r>
        <w:rPr/>
        <w:t xml:space="preserve">Tasa Ecoturística en Bariloche (Se paga en el hotel).</w:t>
      </w:r>
    </w:p>
    <w:p>
      <w:pPr>
        <w:numPr>
          <w:ilvl w:val="1"/>
          <w:numId w:val="2"/>
        </w:numPr>
      </w:pPr>
      <w:r>
        <w:rPr/>
        <w:t xml:space="preserve">Tarjeta de asistencia médica.</w:t>
      </w:r>
    </w:p>
    <w:p>
      <w:pPr>
        <w:numPr>
          <w:ilvl w:val="1"/>
          <w:numId w:val="2"/>
        </w:numPr>
      </w:pPr>
      <w:r>
        <w:rPr/>
        <w:t xml:space="preserve">2% del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DC363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3C308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2025-05-07T05:43:47+00:00</dcterms:created>
  <dcterms:modified xsi:type="dcterms:W3CDTF">2025-05-07T05:43:47+00:00</dcterms:modified>
</cp:coreProperties>
</file>

<file path=docProps/custom.xml><?xml version="1.0" encoding="utf-8"?>
<Properties xmlns="http://schemas.openxmlformats.org/officeDocument/2006/custom-properties" xmlns:vt="http://schemas.openxmlformats.org/officeDocument/2006/docPropsVTypes"/>
</file>