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TORONTO - MONTREAL - ROCOSAS - VANCOUVER                    </w:t>
      </w:r>
    </w:p>
    <w:p>
      <w:pPr/>
      <w:r>
        <w:rPr>
          <w:rFonts w:ascii="Arial" w:hAnsi="Arial" w:eastAsia="Arial" w:cs="Arial"/>
          <w:color w:val="light"/>
          <w:sz w:val="22"/>
          <w:szCs w:val="22"/>
          <w:b w:val="0"/>
          <w:bCs w:val="0"/>
        </w:rPr>
        <w:t xml:space="preserve">MTC - 41735</w:t>
      </w:r>
    </w:p>
    <w:p>
      <w:pPr/>
      <w:r>
        <w:rPr>
          <w:rFonts w:ascii="Arial" w:hAnsi="Arial" w:eastAsia="Arial" w:cs="Arial"/>
          <w:color w:val="light"/>
          <w:sz w:val="22"/>
          <w:szCs w:val="22"/>
          <w:b w:val="0"/>
          <w:bCs w:val="0"/>
        </w:rPr>
        <w:t xml:space="preserve">13 Días y 12 Noches</w:t>
      </w:r>
    </w:p>
    <w:p/>
    <w:p/>
    <w:p>
      <w:pPr>
        <w:jc w:val="center"/>
        <w:spacing w:before="450"/>
      </w:pPr>
      <w:r>
        <w:rPr>
          <w:sz w:val="40.5"/>
          <w:szCs w:val="40.5"/>
        </w:rPr>
        <w:t xml:space="preserve">Desde $3989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Toronto, </w:t>
      </w:r>
      <w:r>
        <w:rPr/>
        <w:t xml:space="preserve">Cataratas del Niagara, </w:t>
      </w:r>
      <w:r>
        <w:rPr/>
        <w:t xml:space="preserve">Ottawa, </w:t>
      </w:r>
      <w:r>
        <w:rPr/>
        <w:t xml:space="preserve">Quebec, </w:t>
      </w:r>
      <w:r>
        <w:rPr/>
        <w:t xml:space="preserve">Montreal, </w:t>
      </w:r>
      <w:r>
        <w:rPr/>
        <w:t xml:space="preserve">Calgary, </w:t>
      </w:r>
      <w:r>
        <w:rPr/>
        <w:t xml:space="preserve">Banff, </w:t>
      </w:r>
      <w:r>
        <w:rPr/>
        <w:t xml:space="preserve">Jasper, </w:t>
      </w:r>
      <w:r>
        <w:rPr/>
        <w:t xml:space="preserve">Kamloops, </w:t>
      </w:r>
      <w:r>
        <w:rPr/>
        <w:t xml:space="preserve">Vancouver,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TORONTO.</w:t>
      </w:r>
    </w:p>
    <w:p>
      <w:pPr/>
      <w:r>
        <w:rPr/>
        <w:t xml:space="preserve">A la Llegada al aeropuerto de Toronto, recepción y traslado a nuestro céntrico hotel (Aplica Suplemento para traslados entre 11pm-6am). </w:t>
      </w:r>
      <w:r>
        <w:rPr>
          <w:b w:val="1"/>
          <w:bCs w:val="1"/>
        </w:rPr>
        <w:t xml:space="preserve">Alojamiento.</w:t>
      </w:r>
    </w:p>
    <w:p>
      <w:pPr/>
      <w:r>
        <w:rPr/>
        <w:t xml:space="preserve"> </w:t>
      </w:r>
    </w:p>
    <w:p>
      <w:pPr/>
      <w:r>
        <w:rPr>
          <w:b w:val="1"/>
          <w:bCs w:val="1"/>
        </w:rPr>
        <w:t xml:space="preserve">DÍA 02 (MARTES) TORONTO – CATARATAS DEL NIÁGARA (125 KM).</w:t>
      </w:r>
    </w:p>
    <w:p>
      <w:pPr/>
      <w:r>
        <w:rPr>
          <w:b w:val="1"/>
          <w:bCs w:val="1"/>
        </w:rPr>
        <w:t xml:space="preserve">Desayuno. </w:t>
      </w:r>
      <w:r>
        <w:rPr/>
        <w:t xml:space="preserve">Visita de esta ciudad, la mayor de Canadá y capital de la provincia de Ontario: el centro financiero, el antiguo y nuevo Ayuntamiento, la avenida University con sus hospitales más importantes e instituciones tradicionales, el Parlamento provincial, la Universidad de Toronto el distinguido barrio Yorkville, el barrio chino y La Torre CN. Salida para Niágara-on-the-Lake. Haremos una parada para recorrer la calle principal. </w:t>
      </w:r>
      <w:r>
        <w:rPr>
          <w:b w:val="1"/>
          <w:bCs w:val="1"/>
        </w:rPr>
        <w:t xml:space="preserve">Paseo en barco Hornblower (incluido). </w:t>
      </w:r>
      <w:r>
        <w:rPr/>
        <w:t xml:space="preserve">Pararemos en Table Rock para observar estas majestuosas y famosas cataratas que deslumbrarán con su caudal de agua.</w:t>
      </w:r>
      <w:r>
        <w:rPr>
          <w:b w:val="1"/>
          <w:bCs w:val="1"/>
        </w:rPr>
        <w:t xml:space="preserve"> Alojamiento.</w:t>
      </w:r>
    </w:p>
    <w:p>
      <w:pPr/>
      <w:r>
        <w:rPr/>
        <w:t xml:space="preserve"> </w:t>
      </w:r>
    </w:p>
    <w:p>
      <w:pPr/>
      <w:r>
        <w:rPr>
          <w:b w:val="1"/>
          <w:bCs w:val="1"/>
        </w:rPr>
        <w:t xml:space="preserve">DÍA 03 (MIÉRCOLES) NIÁGARA – 1000 ISLAS – OTTAWA (530 KM).</w:t>
      </w:r>
    </w:p>
    <w:p>
      <w:pPr/>
      <w:r>
        <w:rPr>
          <w:b w:val="1"/>
          <w:bCs w:val="1"/>
        </w:rPr>
        <w:t xml:space="preserve">Desayuno</w:t>
      </w:r>
      <w:r>
        <w:rPr/>
        <w:t xml:space="preserve">. Salida por la Transcanadiense hacia Ottawa. En camino pasaremos por la región de 1000 Islas que es una de las más hermosas y románticas del país en donde tomaremos una </w:t>
      </w:r>
      <w:r>
        <w:rPr>
          <w:b w:val="1"/>
          <w:bCs w:val="1"/>
        </w:rPr>
        <w:t xml:space="preserve">excursión de una hora en barco (Incluida)</w:t>
      </w:r>
      <w:r>
        <w:rPr/>
        <w:t xml:space="preserve"> para admirar estas islas y sus mansiones y curiosidades en el nacimiento del río San Lorenzo. Continuación hacia la capital del país, Ottawa. </w:t>
      </w:r>
      <w:r>
        <w:rPr>
          <w:b w:val="1"/>
          <w:bCs w:val="1"/>
        </w:rPr>
        <w:t xml:space="preserve">Alojamiento.</w:t>
      </w:r>
    </w:p>
    <w:p>
      <w:pPr/>
      <w:r>
        <w:rPr/>
        <w:t xml:space="preserve"> </w:t>
      </w:r>
    </w:p>
    <w:p>
      <w:pPr/>
      <w:r>
        <w:rPr>
          <w:b w:val="1"/>
          <w:bCs w:val="1"/>
        </w:rPr>
        <w:t xml:space="preserve">DÍA 04 (JUEVES) OTTAWA – QUEBEC (445 KM).</w:t>
      </w:r>
    </w:p>
    <w:p>
      <w:pPr/>
      <w:r>
        <w:rPr>
          <w:b w:val="1"/>
          <w:bCs w:val="1"/>
        </w:rPr>
        <w:t xml:space="preserve">Desayuno</w:t>
      </w:r>
      <w:r>
        <w:rPr/>
        <w:t xml:space="preserve">. Continuación de nuestra visita panorámica de la ciudad, la Catedral, la residencia del primer ministro, del Gobernador-General que representa a la Reina Elizabeth II y el Canal Rideau. Desde el 24 de junio y hasta el 22 de agosto asistiremos al cambio de la guardia en la colina del Parlamento. Fuera de este periodo, haremos la visita a pie de la colina parlamentaria. Atravesaremos el río Ottawa para llegar a la Provincia de Quebec y hacia los montes Laurentinos, plenos de lagos y montes que son el paraíso de las actividades al aire libre. En camino visitaremos la plantación de arces Chez Dany donde se produce la miel de Arce con métodos tradicionales y en donde tendremos un </w:t>
      </w:r>
      <w:r>
        <w:rPr>
          <w:b w:val="1"/>
          <w:bCs w:val="1"/>
        </w:rPr>
        <w:t xml:space="preserve">almuerzo típico de leñadores (incluido).</w:t>
      </w:r>
      <w:r>
        <w:rPr/>
        <w:t xml:space="preserve"> Una vez en Quebec comenzaremos la visita panorámica de la ciudad que dependiendo del tiempo será terminada al día siguiente. </w:t>
      </w:r>
      <w:r>
        <w:rPr>
          <w:b w:val="1"/>
          <w:bCs w:val="1"/>
        </w:rPr>
        <w:t xml:space="preserve">Alojamiento</w:t>
      </w:r>
    </w:p>
    <w:p>
      <w:pPr/>
      <w:r>
        <w:rPr/>
        <w:t xml:space="preserve"> </w:t>
      </w:r>
    </w:p>
    <w:p>
      <w:pPr/>
      <w:r>
        <w:rPr>
          <w:b w:val="1"/>
          <w:bCs w:val="1"/>
        </w:rPr>
        <w:t xml:space="preserve">DÍA 05 (VIERNES) QUEBEC.</w:t>
      </w:r>
    </w:p>
    <w:p>
      <w:pPr/>
      <w:r>
        <w:rPr>
          <w:b w:val="1"/>
          <w:bCs w:val="1"/>
        </w:rPr>
        <w:t xml:space="preserve">Desayuno</w:t>
      </w:r>
      <w:r>
        <w:rPr/>
        <w:t xml:space="preserve">. Día libre, le recomendamos dos excursiones opcionales (no incluidas): Costa de Beaupré (7 Horas) o la Excursión Safari Fotográfico a las Ballenas con almuerzo. </w:t>
      </w:r>
      <w:r>
        <w:rPr>
          <w:b w:val="1"/>
          <w:bCs w:val="1"/>
        </w:rPr>
        <w:t xml:space="preserve">Alojamiento.</w:t>
      </w:r>
    </w:p>
    <w:p>
      <w:pPr/>
      <w:r>
        <w:rPr/>
        <w:t xml:space="preserve"> </w:t>
      </w:r>
    </w:p>
    <w:p>
      <w:pPr/>
      <w:r>
        <w:rPr>
          <w:b w:val="1"/>
          <w:bCs w:val="1"/>
        </w:rPr>
        <w:t xml:space="preserve">DÍA 06 (SÁBADO) QUEBEC – MONTREAL (250 KM).</w:t>
      </w:r>
    </w:p>
    <w:p>
      <w:pPr/>
      <w:r>
        <w:rPr>
          <w:b w:val="1"/>
          <w:bCs w:val="1"/>
        </w:rPr>
        <w:t xml:space="preserve">Desayuno</w:t>
      </w:r>
      <w:r>
        <w:rPr/>
        <w:t xml:space="preserve">. Salida en dirección a Montreal. Al llegar, iniciaremos la visita de esta vibrante ciudad: el estadio Olímpico, la calle St-Laurent, el barrio de la Milla Cuadrada de Oro de Montreal en donde se encuentra hoy la famosa universidad de McGill, el parque del Monte Real en donde se encuentra el lago de los castores, haremos una parada en el mirador de los enamorados. En camino al Viejo Montreal veremos el barrio Le Plateau Mont Royal, la plaza de Armas, donde se encuentra la Basílica de Notre Dame de Montreal. La Plaza Cartier y el Ayuntamiento de Montreal. </w:t>
      </w:r>
      <w:r>
        <w:rPr>
          <w:b w:val="1"/>
          <w:bCs w:val="1"/>
        </w:rPr>
        <w:t xml:space="preserve">Alojamiento.</w:t>
      </w:r>
    </w:p>
    <w:p>
      <w:pPr/>
      <w:r>
        <w:rPr/>
        <w:t xml:space="preserve"> </w:t>
      </w:r>
    </w:p>
    <w:p>
      <w:pPr/>
      <w:r>
        <w:rPr>
          <w:b w:val="1"/>
          <w:bCs w:val="1"/>
        </w:rPr>
        <w:t xml:space="preserve">DÍA 07 (DOMINGO) MONTREAL – CALGARY.</w:t>
      </w:r>
    </w:p>
    <w:p>
      <w:pPr/>
      <w:r>
        <w:rPr>
          <w:b w:val="1"/>
          <w:bCs w:val="1"/>
        </w:rPr>
        <w:t xml:space="preserve">Desayuno</w:t>
      </w:r>
      <w:r>
        <w:rPr/>
        <w:t xml:space="preserve">. Tiempo libre hasta la hora de salida al Aeropuerto (vuelo no incluido) traslado de llegada y entrega de documentación. </w:t>
      </w:r>
      <w:r>
        <w:rPr>
          <w:b w:val="1"/>
          <w:bCs w:val="1"/>
        </w:rPr>
        <w:t xml:space="preserve">Alojamiento.</w:t>
      </w:r>
    </w:p>
    <w:p>
      <w:pPr/>
      <w:r>
        <w:rPr/>
        <w:t xml:space="preserve"> </w:t>
      </w:r>
    </w:p>
    <w:p>
      <w:pPr/>
      <w:r>
        <w:rPr>
          <w:b w:val="1"/>
          <w:bCs w:val="1"/>
        </w:rPr>
        <w:t xml:space="preserve">DÍA 08 (LUNES) CALGARY – BANFF (125 KM).</w:t>
      </w:r>
    </w:p>
    <w:p>
      <w:pPr/>
      <w:r>
        <w:rPr>
          <w:b w:val="1"/>
          <w:bCs w:val="1"/>
        </w:rPr>
        <w:t xml:space="preserve">Desayuno</w:t>
      </w:r>
      <w:r>
        <w:rPr/>
        <w:t xml:space="preserve">. Realizaremos una visita orientativa del centro de la ciudad. Visitaremos </w:t>
      </w:r>
      <w:r>
        <w:rPr>
          <w:b w:val="1"/>
          <w:bCs w:val="1"/>
        </w:rPr>
        <w:t xml:space="preserve">Heritage Park (Incluido)</w:t>
      </w:r>
      <w:r>
        <w:rPr/>
        <w:t xml:space="preserve"> y nos dirigiremos al Parque Nacional de Banff. Visitaremos el Lago Minnewanka, las Cascadas Bow y el recorrido por la Montaña Tunnel, en camino posiblemente veamos la típica fauna salvaje de esta región. </w:t>
      </w:r>
      <w:r>
        <w:rPr>
          <w:b w:val="1"/>
          <w:bCs w:val="1"/>
        </w:rPr>
        <w:t xml:space="preserve">Alojamiento.</w:t>
      </w:r>
    </w:p>
    <w:p>
      <w:pPr/>
      <w:r>
        <w:rPr/>
        <w:t xml:space="preserve"> </w:t>
      </w:r>
    </w:p>
    <w:p>
      <w:pPr/>
      <w:r>
        <w:rPr>
          <w:b w:val="1"/>
          <w:bCs w:val="1"/>
        </w:rPr>
        <w:t xml:space="preserve">DÍA 09 (MARTES) BANFF – LAKE LOUISE – BANFF (200 KM).</w:t>
      </w:r>
    </w:p>
    <w:p>
      <w:pPr/>
      <w:r>
        <w:rPr>
          <w:b w:val="1"/>
          <w:bCs w:val="1"/>
        </w:rPr>
        <w:t xml:space="preserve">Desayuno.</w:t>
      </w:r>
      <w:r>
        <w:rPr/>
        <w:t xml:space="preserve"> Iniciaremos con el bellísimo Lago Moraine (junio a septiembre). Continuaremos hacía el Lago Louise, desde donde observaremos el Glaciar Victoria. Al regreso nos detendremos en el Lago Esmeralda que nos cautivará con su intenso color. </w:t>
      </w:r>
      <w:r>
        <w:rPr>
          <w:b w:val="1"/>
          <w:bCs w:val="1"/>
        </w:rPr>
        <w:t xml:space="preserve">Alojamiento.</w:t>
      </w:r>
    </w:p>
    <w:p>
      <w:pPr/>
      <w:r>
        <w:rPr/>
        <w:t xml:space="preserve"> </w:t>
      </w:r>
    </w:p>
    <w:p>
      <w:pPr/>
      <w:r>
        <w:rPr>
          <w:b w:val="1"/>
          <w:bCs w:val="1"/>
        </w:rPr>
        <w:t xml:space="preserve">DÍA 10 (MIÉRCOLES) BANFF – CAMPOS DE HIELO – JASPER (295 KM).</w:t>
      </w:r>
    </w:p>
    <w:p>
      <w:pPr/>
      <w:r>
        <w:rPr>
          <w:b w:val="1"/>
          <w:bCs w:val="1"/>
        </w:rPr>
        <w:t xml:space="preserve">Desayuno</w:t>
      </w:r>
      <w:r>
        <w:rPr/>
        <w:t xml:space="preserve">. Visitaremos la Montaña Castillo, Glaciar Pata de Cuervo y los lagos Bow y Peyto (junio a octubre). La carretera nos dará entrada al Parque Nacional de Jasper. Llegaremos hasta el Glaciar Athabasca, en el Campo de Hielo Columbia, el campo de hielo más grande (325 Km2) al sur del Círculo Polar Ártico, donde tendremos un paseo en el </w:t>
      </w:r>
      <w:r>
        <w:rPr>
          <w:b w:val="1"/>
          <w:bCs w:val="1"/>
        </w:rPr>
        <w:t xml:space="preserve">Ice Explorer (incluido).</w:t>
      </w:r>
      <w:r>
        <w:rPr/>
        <w:t xml:space="preserve"> Continuaremos hasta Jasper. </w:t>
      </w:r>
      <w:r>
        <w:rPr>
          <w:b w:val="1"/>
          <w:bCs w:val="1"/>
        </w:rPr>
        <w:t xml:space="preserve">Alojamiento.</w:t>
      </w:r>
    </w:p>
    <w:p>
      <w:pPr/>
      <w:r>
        <w:rPr/>
        <w:t xml:space="preserve"> </w:t>
      </w:r>
    </w:p>
    <w:p>
      <w:pPr/>
      <w:r>
        <w:rPr>
          <w:b w:val="1"/>
          <w:bCs w:val="1"/>
        </w:rPr>
        <w:t xml:space="preserve">DÍA 11 (JUEVES) JASPER – CAÑÓN MALIGNE – KAMLOOPS (468 KM).</w:t>
      </w:r>
    </w:p>
    <w:p>
      <w:pPr/>
      <w:r>
        <w:rPr>
          <w:b w:val="1"/>
          <w:bCs w:val="1"/>
        </w:rPr>
        <w:t xml:space="preserve">Desayuno.</w:t>
      </w:r>
      <w:r>
        <w:rPr/>
        <w:t xml:space="preserve"> Comenzaremos el día rumbo al Cañón Maligne. En ruta veremos los lagos Pyramid y Patricia. Admiraremos el Monte Robson. Dejaremos las altas montañas para pasar a un escenario de praderas, visitando las cataratas Spahat, hasta llegar a nuestro alojamiento, un rancho al estilo del oeste canadiense. </w:t>
      </w:r>
      <w:r>
        <w:rPr>
          <w:b w:val="1"/>
          <w:bCs w:val="1"/>
        </w:rPr>
        <w:t xml:space="preserve">Cena incluida en el rancho.</w:t>
      </w:r>
      <w:r>
        <w:rPr/>
        <w:t xml:space="preserve"> </w:t>
      </w:r>
      <w:r>
        <w:rPr>
          <w:b w:val="1"/>
          <w:bCs w:val="1"/>
        </w:rPr>
        <w:t xml:space="preserve">Alojamiento.</w:t>
      </w:r>
    </w:p>
    <w:p>
      <w:pPr/>
      <w:r>
        <w:rPr/>
        <w:t xml:space="preserve"> </w:t>
      </w:r>
    </w:p>
    <w:p>
      <w:pPr/>
      <w:r>
        <w:rPr>
          <w:b w:val="1"/>
          <w:bCs w:val="1"/>
        </w:rPr>
        <w:t xml:space="preserve">DÍA 12 (VIERNES) KAMLOOPS – FORT LANGLEY – VANCOUVER (378 KM).</w:t>
      </w:r>
    </w:p>
    <w:p>
      <w:pPr/>
      <w:r>
        <w:rPr>
          <w:b w:val="1"/>
          <w:bCs w:val="1"/>
        </w:rPr>
        <w:t xml:space="preserve">Desayuno</w:t>
      </w:r>
      <w:r>
        <w:rPr/>
        <w:t xml:space="preserve">. Continuamos nuestro recorrido rumbo a Vancouver. Pararemos en el pueblecito histórico de Fort Langley, donde nació la Columbia Británica. Realizaremos una visita orientativa del centro de la ciudad. </w:t>
      </w:r>
      <w:r>
        <w:rPr>
          <w:b w:val="1"/>
          <w:bCs w:val="1"/>
        </w:rPr>
        <w:t xml:space="preserve">Alojamiento.</w:t>
      </w:r>
    </w:p>
    <w:p>
      <w:pPr/>
      <w:r>
        <w:rPr/>
        <w:t xml:space="preserve"> </w:t>
      </w:r>
    </w:p>
    <w:p>
      <w:pPr/>
      <w:r>
        <w:rPr>
          <w:b w:val="1"/>
          <w:bCs w:val="1"/>
        </w:rPr>
        <w:t xml:space="preserve">DÍA 13 (SÁBADO) VANCOUVER.</w:t>
      </w:r>
    </w:p>
    <w:p>
      <w:pPr/>
      <w:r>
        <w:rPr>
          <w:b w:val="1"/>
          <w:bCs w:val="1"/>
        </w:rPr>
        <w:t xml:space="preserve">Desayuno</w:t>
      </w:r>
      <w:r>
        <w:rPr/>
        <w:t xml:space="preserve">. </w:t>
      </w:r>
      <w:r>
        <w:rPr>
          <w:b w:val="1"/>
          <w:bCs w:val="1"/>
        </w:rPr>
        <w:t xml:space="preserve">Tour de Ciudad de Vancouver (Incluido).</w:t>
      </w:r>
      <w:r>
        <w:rPr/>
        <w:t xml:space="preserve"> Visitaremos los barrios; Yaletown, Chinatown (el más grande de Canadá). Gastown (el barrio más antiguo de la ciudad), Stanley Park, donde paramos a sacar fotos de unos auténticos tótems indígenas. Finalizando nuestra visita a la ciudad en Granville Island. Al finalizar el tour, traslado* al Aeropuerto y fin de nuestros servicios.</w:t>
      </w:r>
    </w:p>
    <w:p>
      <w:pPr/>
      <w:r>
        <w:rPr/>
        <w:t xml:space="preserve"> </w:t>
      </w:r>
    </w:p>
    <w:p>
      <w:pPr/>
      <w:r>
        <w:rPr/>
        <w:t xml:space="preserve">*Reservar vuelo de salida después de las 15:00hrs para poder disfrutar el Tour de Ciudad de Vancouver.</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LLEGANDO A TORONTO</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gridSpan w:val="7"/>
            <w:noWrap/>
          </w:tcPr>
          <w:p>
            <w:pPr>
              <w:jc w:val="start"/>
              <w:spacing w:before="0" w:after="0"/>
            </w:pPr>
            <w:r>
              <w:rPr>
                <w:b w:val="1"/>
                <w:bCs w:val="1"/>
              </w:rPr>
              <w:t xml:space="preserve">Temporada Baja: </w:t>
            </w:r>
            <w:r>
              <w:rPr/>
              <w:t xml:space="preserve">05 Mayo.</w:t>
            </w:r>
          </w:p>
        </w:tc>
      </w:tr>
      <w:tr>
        <w:trPr/>
        <w:tc>
          <w:tcPr>
            <w:tcW w:w="7800" w:type="dxa"/>
            <w:gridSpan w:val="7"/>
            <w:noWrap/>
          </w:tcPr>
          <w:p>
            <w:pPr>
              <w:jc w:val="start"/>
              <w:spacing w:before="0" w:after="0"/>
            </w:pPr>
            <w:r>
              <w:rPr>
                <w:b w:val="1"/>
                <w:bCs w:val="1"/>
              </w:rPr>
              <w:t xml:space="preserve">Temporada Alta: </w:t>
            </w:r>
            <w:r>
              <w:rPr/>
              <w:t xml:space="preserve">12, 19, 26 Mayo / 02, 09, 16, 23 Junio / 14, 21, 28 Julio / Agosto / Septiembre.</w:t>
            </w:r>
          </w:p>
        </w:tc>
      </w:tr>
      <w:tr>
        <w:trPr/>
        <w:tc>
          <w:tcPr>
            <w:tcW w:w="7800" w:type="dxa"/>
            <w:gridSpan w:val="7"/>
            <w:noWrap/>
          </w:tcPr>
          <w:p>
            <w:pPr>
              <w:jc w:val="start"/>
              <w:spacing w:before="0" w:after="0"/>
            </w:pPr>
            <w:r>
              <w:rPr>
                <w:b w:val="1"/>
                <w:bCs w:val="1"/>
              </w:rPr>
              <w:t xml:space="preserve">Temporada Estampida: </w:t>
            </w:r>
            <w:r>
              <w:rPr/>
              <w:t xml:space="preserve">30 Junio / 07 Julio.</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INDIVIDUAL</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CUÁDRUPLE</w:t>
            </w:r>
          </w:p>
        </w:tc>
        <w:tc>
          <w:tcPr>
            <w:tcW w:w="7800" w:type="dxa"/>
            <w:noWrap/>
          </w:tcPr>
          <w:p>
            <w:pPr>
              <w:jc w:val="start"/>
              <w:spacing w:before="0" w:after="0"/>
            </w:pPr>
            <w:r>
              <w:rPr>
                <w:b w:val="1"/>
                <w:bCs w:val="1"/>
              </w:rPr>
              <w:t xml:space="preserve">NIÑO (-14)</w:t>
            </w:r>
          </w:p>
        </w:tc>
      </w:tr>
      <w:tr>
        <w:trPr/>
        <w:tc>
          <w:tcPr>
            <w:tcW w:w="7800" w:type="dxa"/>
            <w:noWrap/>
          </w:tcPr>
          <w:p>
            <w:pPr>
              <w:jc w:val="start"/>
              <w:spacing w:before="0" w:after="0"/>
            </w:pPr>
            <w:r>
              <w:rPr/>
              <w:t xml:space="preserve">Temporada Baja.</w:t>
            </w:r>
          </w:p>
        </w:tc>
        <w:tc>
          <w:tcPr>
            <w:tcW w:w="7800" w:type="dxa"/>
            <w:noWrap/>
          </w:tcPr>
          <w:p>
            <w:pPr>
              <w:jc w:val="start"/>
              <w:spacing w:before="0" w:after="0"/>
            </w:pPr>
            <w:r>
              <w:rPr/>
              <w:t xml:space="preserve">USD 7.397</w:t>
            </w:r>
          </w:p>
        </w:tc>
        <w:tc>
          <w:tcPr>
            <w:tcW w:w="7800" w:type="dxa"/>
            <w:noWrap/>
          </w:tcPr>
          <w:p>
            <w:pPr>
              <w:jc w:val="start"/>
              <w:spacing w:before="0" w:after="0"/>
            </w:pPr>
            <w:r>
              <w:rPr/>
              <w:t xml:space="preserve">USD 5.141</w:t>
            </w:r>
          </w:p>
        </w:tc>
        <w:tc>
          <w:tcPr>
            <w:tcW w:w="7800" w:type="dxa"/>
            <w:noWrap/>
          </w:tcPr>
          <w:p>
            <w:pPr>
              <w:jc w:val="start"/>
              <w:spacing w:before="0" w:after="0"/>
            </w:pPr>
            <w:r>
              <w:rPr/>
              <w:t xml:space="preserve">USD 4.336</w:t>
            </w:r>
          </w:p>
        </w:tc>
        <w:tc>
          <w:tcPr>
            <w:tcW w:w="7800" w:type="dxa"/>
            <w:noWrap/>
          </w:tcPr>
          <w:p>
            <w:pPr>
              <w:jc w:val="start"/>
              <w:spacing w:before="0" w:after="0"/>
            </w:pPr>
            <w:r>
              <w:rPr/>
              <w:t xml:space="preserve">USD 4.411</w:t>
            </w:r>
          </w:p>
        </w:tc>
        <w:tc>
          <w:tcPr>
            <w:tcW w:w="7800" w:type="dxa"/>
            <w:noWrap/>
          </w:tcPr>
          <w:p>
            <w:pPr>
              <w:jc w:val="start"/>
              <w:spacing w:before="0" w:after="0"/>
            </w:pPr>
            <w:r>
              <w:rPr/>
              <w:t xml:space="preserve">USD 3.077</w:t>
            </w:r>
          </w:p>
        </w:tc>
      </w:tr>
      <w:tr>
        <w:trPr/>
        <w:tc>
          <w:tcPr>
            <w:tcW w:w="7800" w:type="dxa"/>
            <w:noWrap/>
          </w:tcPr>
          <w:p>
            <w:pPr>
              <w:jc w:val="start"/>
              <w:spacing w:before="0" w:after="0"/>
            </w:pPr>
            <w:r>
              <w:rPr/>
              <w:t xml:space="preserve">Temporada Alta.</w:t>
            </w:r>
          </w:p>
        </w:tc>
        <w:tc>
          <w:tcPr>
            <w:tcW w:w="7800" w:type="dxa"/>
            <w:noWrap/>
          </w:tcPr>
          <w:p>
            <w:pPr>
              <w:jc w:val="start"/>
              <w:spacing w:before="0" w:after="0"/>
            </w:pPr>
            <w:r>
              <w:rPr/>
              <w:t xml:space="preserve">USD 8.027</w:t>
            </w:r>
          </w:p>
        </w:tc>
        <w:tc>
          <w:tcPr>
            <w:tcW w:w="7800" w:type="dxa"/>
            <w:noWrap/>
          </w:tcPr>
          <w:p>
            <w:pPr>
              <w:jc w:val="start"/>
              <w:spacing w:before="0" w:after="0"/>
            </w:pPr>
            <w:r>
              <w:rPr/>
              <w:t xml:space="preserve">USD 5.435</w:t>
            </w:r>
          </w:p>
        </w:tc>
        <w:tc>
          <w:tcPr>
            <w:tcW w:w="7800" w:type="dxa"/>
            <w:noWrap/>
          </w:tcPr>
          <w:p>
            <w:pPr>
              <w:jc w:val="start"/>
              <w:spacing w:before="0" w:after="0"/>
            </w:pPr>
            <w:r>
              <w:rPr/>
              <w:t xml:space="preserve">USD 4.709</w:t>
            </w:r>
          </w:p>
        </w:tc>
        <w:tc>
          <w:tcPr>
            <w:tcW w:w="7800" w:type="dxa"/>
            <w:noWrap/>
          </w:tcPr>
          <w:p>
            <w:pPr>
              <w:jc w:val="start"/>
              <w:spacing w:before="0" w:after="0"/>
            </w:pPr>
            <w:r>
              <w:rPr/>
              <w:t xml:space="preserve">USD 4.357</w:t>
            </w:r>
          </w:p>
        </w:tc>
        <w:tc>
          <w:tcPr>
            <w:tcW w:w="7800" w:type="dxa"/>
            <w:noWrap/>
          </w:tcPr>
          <w:p>
            <w:pPr>
              <w:jc w:val="start"/>
              <w:spacing w:before="0" w:after="0"/>
            </w:pPr>
            <w:r>
              <w:rPr/>
              <w:t xml:space="preserve">USD 3.077</w:t>
            </w:r>
          </w:p>
        </w:tc>
      </w:tr>
      <w:tr>
        <w:trPr/>
        <w:tc>
          <w:tcPr>
            <w:tcW w:w="7800" w:type="dxa"/>
            <w:noWrap/>
          </w:tcPr>
          <w:p>
            <w:pPr>
              <w:jc w:val="start"/>
              <w:spacing w:before="0" w:after="0"/>
            </w:pPr>
            <w:r>
              <w:rPr/>
              <w:t xml:space="preserve">Temporada Estampida.</w:t>
            </w:r>
          </w:p>
        </w:tc>
        <w:tc>
          <w:tcPr>
            <w:tcW w:w="7800" w:type="dxa"/>
            <w:noWrap/>
          </w:tcPr>
          <w:p>
            <w:pPr>
              <w:jc w:val="start"/>
              <w:spacing w:before="0" w:after="0"/>
            </w:pPr>
            <w:r>
              <w:rPr/>
              <w:t xml:space="preserve">USD 8.368</w:t>
            </w:r>
          </w:p>
        </w:tc>
        <w:tc>
          <w:tcPr>
            <w:tcW w:w="7800" w:type="dxa"/>
            <w:noWrap/>
          </w:tcPr>
          <w:p>
            <w:pPr>
              <w:jc w:val="start"/>
              <w:spacing w:before="0" w:after="0"/>
            </w:pPr>
            <w:r>
              <w:rPr/>
              <w:t xml:space="preserve">USD 5.611</w:t>
            </w:r>
          </w:p>
        </w:tc>
        <w:tc>
          <w:tcPr>
            <w:tcW w:w="7800" w:type="dxa"/>
            <w:noWrap/>
          </w:tcPr>
          <w:p>
            <w:pPr>
              <w:jc w:val="start"/>
              <w:spacing w:before="0" w:after="0"/>
            </w:pPr>
            <w:r>
              <w:rPr/>
              <w:t xml:space="preserve">USD 4.821</w:t>
            </w:r>
          </w:p>
        </w:tc>
        <w:tc>
          <w:tcPr>
            <w:tcW w:w="7800" w:type="dxa"/>
            <w:noWrap/>
          </w:tcPr>
          <w:p>
            <w:pPr>
              <w:jc w:val="start"/>
              <w:spacing w:before="0" w:after="0"/>
            </w:pPr>
            <w:r>
              <w:rPr/>
              <w:t xml:space="preserve">USD 4.443</w:t>
            </w:r>
          </w:p>
        </w:tc>
        <w:tc>
          <w:tcPr>
            <w:tcW w:w="7800" w:type="dxa"/>
            <w:noWrap/>
          </w:tcPr>
          <w:p>
            <w:pPr>
              <w:jc w:val="start"/>
              <w:spacing w:before="0" w:after="0"/>
            </w:pPr>
            <w:r>
              <w:rPr/>
              <w:t xml:space="preserve">USD 3.077</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 cada depósito, según la liquidación enviada.</w:t>
            </w:r>
          </w:p>
        </w:tc>
      </w:tr>
      <w:tr>
        <w:trPr/>
        <w:tc>
          <w:tcPr>
            <w:tcW w:w="7800" w:type="dxa"/>
            <w:gridSpan w:val="6"/>
            <w:noWrap/>
          </w:tcPr>
          <w:p>
            <w:pPr>
              <w:jc w:val="start"/>
              <w:spacing w:before="0" w:after="0"/>
            </w:pPr>
            <w:r>
              <w:rPr>
                <w:b w:val="1"/>
                <w:bCs w:val="1"/>
              </w:rPr>
              <w:t xml:space="preserve">NOTA:</w:t>
            </w:r>
            <w:r>
              <w:rPr/>
              <w:t xml:space="preserve">    </w:t>
            </w:r>
            <w:r>
              <w:rPr>
                <w:b w:val="1"/>
                <w:bCs w:val="1"/>
              </w:rPr>
              <w:t xml:space="preserve">INCREMENTO DE $20 POR PERSONA PARA TOURS GUIADOS POR LAS MONTAÑAS ROCOSAS QUE INCLUYAN LA VISITA A MORAINE LAKE.</w:t>
            </w: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HOTELES</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Toronto</w:t>
            </w:r>
          </w:p>
        </w:tc>
        <w:tc>
          <w:tcPr>
            <w:tcW w:w="7800" w:type="dxa"/>
            <w:noWrap/>
          </w:tcPr>
          <w:p>
            <w:pPr>
              <w:jc w:val="start"/>
              <w:spacing w:before="0" w:after="0"/>
            </w:pPr>
            <w:r>
              <w:rPr/>
              <w:t xml:space="preserve">Chelsea Hotel, Toronto.</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Niágara</w:t>
            </w:r>
          </w:p>
        </w:tc>
        <w:tc>
          <w:tcPr>
            <w:tcW w:w="7800" w:type="dxa"/>
            <w:noWrap/>
          </w:tcPr>
          <w:p>
            <w:pPr>
              <w:jc w:val="start"/>
              <w:spacing w:before="0" w:after="0"/>
            </w:pPr>
            <w:r>
              <w:rPr/>
              <w:t xml:space="preserve">Four Points Fallsview by Marriott.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Ottawa</w:t>
            </w:r>
          </w:p>
        </w:tc>
        <w:tc>
          <w:tcPr>
            <w:tcW w:w="7800" w:type="dxa"/>
            <w:noWrap/>
          </w:tcPr>
          <w:p>
            <w:pPr>
              <w:jc w:val="start"/>
              <w:spacing w:before="0" w:after="0"/>
            </w:pPr>
            <w:r>
              <w:rPr/>
              <w:t xml:space="preserve">The Westin Ottawa.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Quebec</w:t>
            </w:r>
          </w:p>
        </w:tc>
        <w:tc>
          <w:tcPr>
            <w:tcW w:w="7800" w:type="dxa"/>
            <w:noWrap/>
          </w:tcPr>
          <w:p>
            <w:pPr>
              <w:jc w:val="start"/>
              <w:spacing w:before="0" w:after="0"/>
            </w:pPr>
            <w:r>
              <w:rPr/>
              <w:t xml:space="preserve">Hilton Quebec.</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Montreal</w:t>
            </w:r>
          </w:p>
        </w:tc>
        <w:tc>
          <w:tcPr>
            <w:tcW w:w="7800" w:type="dxa"/>
            <w:noWrap/>
          </w:tcPr>
          <w:p>
            <w:pPr>
              <w:jc w:val="start"/>
              <w:spacing w:before="0" w:after="0"/>
            </w:pPr>
            <w:r>
              <w:rPr/>
              <w:t xml:space="preserve">Fairmont The Queen Elizabeth.</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Calgary</w:t>
            </w:r>
          </w:p>
        </w:tc>
        <w:tc>
          <w:tcPr>
            <w:tcW w:w="7800" w:type="dxa"/>
            <w:noWrap/>
          </w:tcPr>
          <w:p>
            <w:pPr>
              <w:jc w:val="start"/>
              <w:spacing w:before="0" w:after="0"/>
            </w:pPr>
            <w:r>
              <w:rPr/>
              <w:t xml:space="preserve">Sheraton Suites Calgary Eau Claire.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Banff</w:t>
            </w:r>
          </w:p>
        </w:tc>
        <w:tc>
          <w:tcPr>
            <w:tcW w:w="7800" w:type="dxa"/>
            <w:noWrap/>
          </w:tcPr>
          <w:p>
            <w:pPr>
              <w:jc w:val="start"/>
              <w:spacing w:before="0" w:after="0"/>
            </w:pPr>
            <w:r>
              <w:rPr/>
              <w:t xml:space="preserve">Banff Aspen Lodge.</w:t>
            </w:r>
          </w:p>
        </w:tc>
        <w:tc>
          <w:tcPr>
            <w:tcW w:w="7800" w:type="dxa"/>
            <w:noWrap/>
          </w:tcPr>
          <w:p>
            <w:pPr>
              <w:jc w:val="start"/>
              <w:spacing w:before="0" w:after="0"/>
            </w:pPr>
            <w:r>
              <w:rPr/>
              <w:t xml:space="preserve">Turista – Superior</w:t>
            </w:r>
          </w:p>
        </w:tc>
      </w:tr>
      <w:tr>
        <w:trPr/>
        <w:tc>
          <w:tcPr>
            <w:tcW w:w="7800" w:type="dxa"/>
            <w:noWrap/>
          </w:tcPr>
          <w:p>
            <w:pPr>
              <w:jc w:val="start"/>
              <w:spacing w:before="0" w:after="0"/>
            </w:pPr>
            <w:r>
              <w:rPr/>
              <w:t xml:space="preserve">Jasper</w:t>
            </w:r>
          </w:p>
        </w:tc>
        <w:tc>
          <w:tcPr>
            <w:tcW w:w="7800" w:type="dxa"/>
            <w:noWrap/>
          </w:tcPr>
          <w:p>
            <w:pPr>
              <w:jc w:val="start"/>
              <w:spacing w:before="0" w:after="0"/>
            </w:pPr>
            <w:r>
              <w:rPr/>
              <w:t xml:space="preserve">Forest Park Hotel.</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Kamloops</w:t>
            </w:r>
          </w:p>
        </w:tc>
        <w:tc>
          <w:tcPr>
            <w:tcW w:w="7800" w:type="dxa"/>
            <w:noWrap/>
          </w:tcPr>
          <w:p>
            <w:pPr>
              <w:jc w:val="start"/>
              <w:spacing w:before="0" w:after="0"/>
            </w:pPr>
            <w:r>
              <w:rPr/>
              <w:t xml:space="preserve">South Thompson Inn.</w:t>
            </w:r>
          </w:p>
        </w:tc>
        <w:tc>
          <w:tcPr>
            <w:tcW w:w="7800" w:type="dxa"/>
            <w:noWrap/>
          </w:tcPr>
          <w:p>
            <w:pPr>
              <w:jc w:val="start"/>
              <w:spacing w:before="0" w:after="0"/>
            </w:pPr>
            <w:r>
              <w:rPr/>
              <w:t xml:space="preserve">Rancho</w:t>
            </w:r>
          </w:p>
        </w:tc>
      </w:tr>
      <w:tr>
        <w:trPr/>
        <w:tc>
          <w:tcPr>
            <w:tcW w:w="7800" w:type="dxa"/>
            <w:noWrap/>
          </w:tcPr>
          <w:p>
            <w:pPr>
              <w:jc w:val="start"/>
              <w:spacing w:before="0" w:after="0"/>
            </w:pPr>
            <w:r>
              <w:rPr/>
              <w:t xml:space="preserve">Vancouver</w:t>
            </w:r>
          </w:p>
        </w:tc>
        <w:tc>
          <w:tcPr>
            <w:tcW w:w="7800" w:type="dxa"/>
            <w:noWrap/>
          </w:tcPr>
          <w:p>
            <w:pPr>
              <w:jc w:val="start"/>
              <w:spacing w:before="0" w:after="0"/>
            </w:pPr>
            <w:r>
              <w:rPr/>
              <w:t xml:space="preserve">The Sutton Place Hotel Vancouver.</w:t>
            </w:r>
          </w:p>
        </w:tc>
        <w:tc>
          <w:tcPr>
            <w:tcW w:w="7800" w:type="dxa"/>
            <w:noWrap/>
          </w:tcPr>
          <w:p>
            <w:pPr>
              <w:jc w:val="start"/>
              <w:spacing w:before="0" w:after="0"/>
            </w:pPr>
            <w:r>
              <w:rPr/>
              <w:t xml:space="preserve">Primera – Lujo.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Transporte con chófer – guía de habla hispana y portuguesa (costa este).</w:t>
      </w:r>
    </w:p>
    <w:p>
      <w:pPr>
        <w:numPr>
          <w:ilvl w:val="1"/>
          <w:numId w:val="2"/>
        </w:numPr>
      </w:pPr>
      <w:r>
        <w:rPr/>
        <w:t xml:space="preserve">Traslado de entrada y salida del circuito.</w:t>
      </w:r>
    </w:p>
    <w:p>
      <w:pPr>
        <w:numPr>
          <w:ilvl w:val="1"/>
          <w:numId w:val="2"/>
        </w:numPr>
      </w:pPr>
      <w:r>
        <w:rPr/>
        <w:t xml:space="preserve">12 noches en Alojamiento y desayuno.</w:t>
      </w:r>
    </w:p>
    <w:p>
      <w:pPr>
        <w:numPr>
          <w:ilvl w:val="1"/>
          <w:numId w:val="2"/>
        </w:numPr>
      </w:pPr>
      <w:r>
        <w:rPr/>
        <w:t xml:space="preserve">Todas las visitas y comidas indicadas en el itinerario.</w:t>
      </w:r>
    </w:p>
    <w:p>
      <w:pPr>
        <w:numPr>
          <w:ilvl w:val="1"/>
          <w:numId w:val="2"/>
        </w:numPr>
      </w:pPr>
      <w:r>
        <w:rPr/>
        <w:t xml:space="preserve">Maleteros (1 pieza de equipaje por persona).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Tiquetes aéreos internaciones y/o domésticos.</w:t>
      </w:r>
    </w:p>
    <w:p>
      <w:pPr>
        <w:numPr>
          <w:ilvl w:val="1"/>
          <w:numId w:val="2"/>
        </w:numPr>
      </w:pPr>
      <w:r>
        <w:rPr/>
        <w:t xml:space="preserve">Gastos de índole personal.</w:t>
      </w:r>
    </w:p>
    <w:p>
      <w:pPr>
        <w:numPr>
          <w:ilvl w:val="1"/>
          <w:numId w:val="2"/>
        </w:numPr>
      </w:pPr>
      <w:r>
        <w:rPr/>
        <w:t xml:space="preserve">Propinas obligatorias que oscilan del 15, 18 o 20% dependiendo del establecimiento.</w:t>
      </w:r>
    </w:p>
    <w:p>
      <w:pPr>
        <w:numPr>
          <w:ilvl w:val="1"/>
          <w:numId w:val="2"/>
        </w:numPr>
      </w:pPr>
      <w:r>
        <w:rPr/>
        <w:t xml:space="preserve">Propinas para maleteros en aeropuertos, hoteles, guías o conductores $8 CAD por persona por día.</w:t>
      </w:r>
    </w:p>
    <w:p>
      <w:pPr>
        <w:numPr>
          <w:ilvl w:val="1"/>
          <w:numId w:val="2"/>
        </w:numPr>
      </w:pPr>
      <w:r>
        <w:rPr/>
        <w:t xml:space="preserve">Gastos por early check-in o late check-out.</w:t>
      </w:r>
    </w:p>
    <w:p>
      <w:pPr>
        <w:numPr>
          <w:ilvl w:val="1"/>
          <w:numId w:val="2"/>
        </w:numPr>
      </w:pPr>
      <w:r>
        <w:rPr/>
        <w:t xml:space="preserve">Alimentos y bebidas no mencionadas.</w:t>
      </w:r>
    </w:p>
    <w:p>
      <w:pPr>
        <w:numPr>
          <w:ilvl w:val="1"/>
          <w:numId w:val="2"/>
        </w:numPr>
      </w:pPr>
      <w:r>
        <w:rPr/>
        <w:t xml:space="preserve">Documentación y/o visados.</w:t>
      </w:r>
    </w:p>
    <w:p>
      <w:pPr>
        <w:numPr>
          <w:ilvl w:val="1"/>
          <w:numId w:val="2"/>
        </w:numPr>
      </w:pPr>
      <w:r>
        <w:rPr/>
        <w:t xml:space="preserve">Vuelo de Montreal a Calgary no incluido.</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55940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8008B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2025-05-09T15:10:46+00:00</dcterms:created>
  <dcterms:modified xsi:type="dcterms:W3CDTF">2025-05-09T15:10:46+00:00</dcterms:modified>
</cp:coreProperties>
</file>

<file path=docProps/custom.xml><?xml version="1.0" encoding="utf-8"?>
<Properties xmlns="http://schemas.openxmlformats.org/officeDocument/2006/custom-properties" xmlns:vt="http://schemas.openxmlformats.org/officeDocument/2006/docPropsVTypes"/>
</file>