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2X1 TAILANDIA CON PHUKET  Y INDIA                    </w:t>
      </w:r>
    </w:p>
    <w:p>
      <w:pPr/>
      <w:r>
        <w:rPr>
          <w:rFonts w:ascii="Arial" w:hAnsi="Arial" w:eastAsia="Arial" w:cs="Arial"/>
          <w:color w:val="light"/>
          <w:sz w:val="22"/>
          <w:szCs w:val="22"/>
          <w:b w:val="0"/>
          <w:bCs w:val="0"/>
        </w:rPr>
        <w:t xml:space="preserve">MTC - 31681</w:t>
      </w:r>
    </w:p>
    <w:p>
      <w:pPr/>
      <w:r>
        <w:rPr>
          <w:rFonts w:ascii="Arial" w:hAnsi="Arial" w:eastAsia="Arial" w:cs="Arial"/>
          <w:color w:val="light"/>
          <w:sz w:val="22"/>
          <w:szCs w:val="22"/>
          <w:b w:val="0"/>
          <w:bCs w:val="0"/>
        </w:rPr>
        <w:t xml:space="preserve">15 Días y 14 Noches</w:t>
      </w:r>
    </w:p>
    <w:p/>
    <w:p/>
    <w:p>
      <w:pPr>
        <w:jc w:val="center"/>
        <w:spacing w:before="450"/>
      </w:pPr>
      <w:r>
        <w:rPr>
          <w:sz w:val="40.5"/>
          <w:szCs w:val="40.5"/>
        </w:rPr>
        <w:t xml:space="preserve">Desde $2649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r>
        <w:rPr/>
        <w:t xml:space="preserve">Tailandia,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Bangkok, </w:t>
      </w:r>
      <w:r>
        <w:rPr/>
        <w:t xml:space="preserve">Chiang Mai, </w:t>
      </w:r>
      <w:r>
        <w:rPr/>
        <w:t xml:space="preserve">Chiang Rai, </w:t>
      </w:r>
      <w:r>
        <w:rPr/>
        <w:t xml:space="preserve">Lopburi, </w:t>
      </w:r>
      <w:r>
        <w:rPr/>
        <w:t xml:space="preserve">Phitsanuloke, </w:t>
      </w:r>
      <w:r>
        <w:rPr/>
        <w:t xml:space="preserve">Phuket, </w:t>
      </w:r>
      <w:r>
        <w:rPr/>
        <w:t xml:space="preserve">Sukhothai, </w:t>
      </w:r>
      <w:r>
        <w:rPr/>
        <w:t xml:space="preserve">Nueva Delhi, </w:t>
      </w:r>
      <w:r>
        <w:rPr/>
        <w:t xml:space="preserve">Ayutthaya,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LLEGADA A BANGKOK.</w:t>
      </w:r>
      <w:br/>
      <w:r>
        <w:rPr/>
        <w:t xml:space="preserve">Llegada al aeropuerto de Bangkok donde los espera su guía de habla hispana y traslado al hotel. Tiempo libre Alojamiento.</w:t>
      </w:r>
    </w:p>
    <w:p>
      <w:pPr/>
      <w:r>
        <w:rPr>
          <w:b w:val="1"/>
          <w:bCs w:val="1"/>
        </w:rPr>
        <w:t xml:space="preserve">DÍA 02</w:t>
      </w:r>
      <w:br/>
      <w:r>
        <w:rPr>
          <w:b w:val="1"/>
          <w:bCs w:val="1"/>
        </w:rPr>
        <w:t xml:space="preserve">BANGKOK.</w:t>
      </w:r>
      <w:br/>
      <w:r>
        <w:rPr>
          <w:b w:val="1"/>
          <w:bCs w:val="1"/>
        </w:rPr>
        <w:t xml:space="preserve">DESAYUNO,</w:t>
      </w:r>
      <w:r>
        <w:rPr/>
        <w:t xml:space="preserve"> a la hora acordad salida para realizar paseo por el distrito de Yaowarat (Chinatown). Visita al mercado Talad Kao y al templo Wat Leng Nei Yi. </w:t>
      </w:r>
      <w:r>
        <w:rPr>
          <w:b w:val="1"/>
          <w:bCs w:val="1"/>
        </w:rPr>
        <w:t xml:space="preserve"> Alojamiento.</w:t>
      </w:r>
    </w:p>
    <w:p>
      <w:pPr/>
      <w:r>
        <w:rPr>
          <w:b w:val="1"/>
          <w:bCs w:val="1"/>
        </w:rPr>
        <w:t xml:space="preserve">EXCUSIÓN OPCIONAL: “TEMPLOS Y PALACIO REAL”</w:t>
      </w:r>
      <w:r>
        <w:rPr/>
        <w:t xml:space="preserve"> (Wat Traimit, Wat Pho, Gran Palacio).</w:t>
      </w:r>
    </w:p>
    <w:p>
      <w:pPr/>
      <w:r>
        <w:rPr>
          <w:b w:val="1"/>
          <w:bCs w:val="1"/>
        </w:rPr>
        <w:t xml:space="preserve">DÍA 03 </w:t>
      </w:r>
      <w:br/>
      <w:r>
        <w:rPr>
          <w:b w:val="1"/>
          <w:bCs w:val="1"/>
        </w:rPr>
        <w:t xml:space="preserve">BANGKOK – AYUTTHAYA – LOPBURI – PHITSANULOK.</w:t>
      </w:r>
      <w:br/>
      <w:r>
        <w:rPr>
          <w:b w:val="1"/>
          <w:bCs w:val="1"/>
        </w:rPr>
        <w:t xml:space="preserve">DESAYUNO,</w:t>
      </w:r>
      <w:r>
        <w:rPr/>
        <w:t xml:space="preserve"> a la hora acordada salida para visitar el parque arqueológico de Ayutthaya: Wat Chaiwatthanaram y Wat Phra Sri Sanphet. Visita a Lopburi: Templo de los Monos (Prang Sam Yod). Continuación a Phitsanulok. </w:t>
      </w:r>
      <w:r>
        <w:rPr>
          <w:b w:val="1"/>
          <w:bCs w:val="1"/>
        </w:rPr>
        <w:t xml:space="preserve">Alojamiento.</w:t>
      </w:r>
    </w:p>
    <w:p>
      <w:pPr/>
      <w:br/>
      <w:r>
        <w:rPr>
          <w:b w:val="1"/>
          <w:bCs w:val="1"/>
        </w:rPr>
        <w:t xml:space="preserve">DÍA 04 </w:t>
      </w:r>
      <w:br/>
      <w:r>
        <w:rPr>
          <w:b w:val="1"/>
          <w:bCs w:val="1"/>
        </w:rPr>
        <w:t xml:space="preserve">PHITSANULOK – SUKHOTHAI – CHIANG RAI.</w:t>
      </w:r>
      <w:br/>
      <w:r>
        <w:rPr>
          <w:b w:val="1"/>
          <w:bCs w:val="1"/>
        </w:rPr>
        <w:t xml:space="preserve">DESAYUNO.</w:t>
      </w:r>
      <w:r>
        <w:rPr/>
        <w:t xml:space="preserve"> A la hora indiada salida para visita al Parque Histórico de Sukhothai. Gran Buda Blanco Wat Sri Chum. Parada en Lago Phayao. Continuación a Chiang Rai. </w:t>
      </w:r>
      <w:r>
        <w:rPr>
          <w:b w:val="1"/>
          <w:bCs w:val="1"/>
        </w:rPr>
        <w:t xml:space="preserve">Alojamiento.</w:t>
      </w:r>
    </w:p>
    <w:p>
      <w:pPr/>
      <w:br/>
      <w:r>
        <w:rPr>
          <w:b w:val="1"/>
          <w:bCs w:val="1"/>
        </w:rPr>
        <w:t xml:space="preserve">DÍA 05 </w:t>
      </w:r>
      <w:br/>
      <w:r>
        <w:rPr>
          <w:b w:val="1"/>
          <w:bCs w:val="1"/>
        </w:rPr>
        <w:t xml:space="preserve">CHIANG RAI – TRIÁNGULO DE ORO – CHIANG MAI.</w:t>
      </w:r>
      <w:br/>
      <w:r>
        <w:rPr>
          <w:b w:val="1"/>
          <w:bCs w:val="1"/>
        </w:rPr>
        <w:t xml:space="preserve">DESAYUNO.</w:t>
      </w:r>
      <w:r>
        <w:rPr/>
        <w:t xml:space="preserve"> a la hora indicada salida para Visita al Templo Blanco (Wat Rong Khun).</w:t>
      </w:r>
    </w:p>
    <w:p>
      <w:pPr/>
      <w:r>
        <w:rPr>
          <w:b w:val="1"/>
          <w:bCs w:val="1"/>
        </w:rPr>
        <w:t xml:space="preserve">EXCUSIÓN OPCIONAL: “TRIÁNGULO DE ORO” </w:t>
      </w:r>
      <w:r>
        <w:rPr/>
        <w:t xml:space="preserve">(Museo del Hachís, mirador, paseo en barco por el Mekong, Mae Sai, campos de té). Traslado por carretera a Chiang Mai.</w:t>
      </w:r>
      <w:br/>
      <w:r>
        <w:rPr/>
        <w:t xml:space="preserve">Alojamiento.</w:t>
      </w:r>
    </w:p>
    <w:p>
      <w:pPr/>
      <w:r>
        <w:rPr>
          <w:b w:val="1"/>
          <w:bCs w:val="1"/>
        </w:rPr>
        <w:t xml:space="preserve">DÍA 06 </w:t>
      </w:r>
      <w:br/>
      <w:r>
        <w:rPr>
          <w:b w:val="1"/>
          <w:bCs w:val="1"/>
        </w:rPr>
        <w:t xml:space="preserve">CHIANG MAI – BANGKOK (tren nocturno).</w:t>
      </w:r>
      <w:br/>
      <w:r>
        <w:rPr>
          <w:b w:val="1"/>
          <w:bCs w:val="1"/>
        </w:rPr>
        <w:t xml:space="preserve">DESAYUNO.</w:t>
      </w:r>
      <w:r>
        <w:rPr/>
        <w:t xml:space="preserve"> Visita a granja de orquídeas y mariposario. A la hora acordada traslado a la estación para tomar tren nocturno hacia Bangkok.</w:t>
      </w:r>
      <w:r>
        <w:rPr>
          <w:b w:val="1"/>
          <w:bCs w:val="1"/>
        </w:rPr>
        <w:t xml:space="preserve"> Noche a bordo.</w:t>
      </w:r>
    </w:p>
    <w:p>
      <w:pPr/>
      <w:r>
        <w:rPr>
          <w:b w:val="1"/>
          <w:bCs w:val="1"/>
        </w:rPr>
        <w:t xml:space="preserve">EXCUSIÓN OPCIONAL: “SANTUARIO DE ELEFANTES Y MUJERES JIRAFA”.</w:t>
      </w:r>
    </w:p>
    <w:p>
      <w:pPr/>
      <w:br/>
      <w:r>
        <w:rPr>
          <w:b w:val="1"/>
          <w:bCs w:val="1"/>
        </w:rPr>
        <w:t xml:space="preserve">DÍA 07 </w:t>
      </w:r>
      <w:br/>
      <w:r>
        <w:rPr>
          <w:b w:val="1"/>
          <w:bCs w:val="1"/>
        </w:rPr>
        <w:t xml:space="preserve">BANGKOK.</w:t>
      </w:r>
      <w:br/>
      <w:r>
        <w:rPr/>
        <w:t xml:space="preserve">Llegada a Bangkok (06:50 aprox). Traslado al hotel, tiempo libre hasta el check-in.  </w:t>
      </w:r>
      <w:r>
        <w:rPr>
          <w:b w:val="1"/>
          <w:bCs w:val="1"/>
        </w:rPr>
        <w:t xml:space="preserve">Alojamiento.</w:t>
      </w:r>
    </w:p>
    <w:p>
      <w:pPr/>
      <w:r>
        <w:rPr>
          <w:b w:val="1"/>
          <w:bCs w:val="1"/>
        </w:rPr>
        <w:t xml:space="preserve">EXCUSIÓN OPCIONAL: “MERCADO FLOTANTE”.</w:t>
      </w:r>
      <w:br/>
      <w:br/>
      <w:r>
        <w:rPr>
          <w:b w:val="1"/>
          <w:bCs w:val="1"/>
        </w:rPr>
        <w:t xml:space="preserve">DÍA 08 </w:t>
      </w:r>
      <w:br/>
      <w:r>
        <w:rPr>
          <w:b w:val="1"/>
          <w:bCs w:val="1"/>
        </w:rPr>
        <w:t xml:space="preserve">BANGKOK – PHUKET.</w:t>
      </w:r>
      <w:br/>
      <w:r>
        <w:rPr>
          <w:b w:val="1"/>
          <w:bCs w:val="1"/>
        </w:rPr>
        <w:t xml:space="preserve">DESAYUNO.</w:t>
      </w:r>
      <w:r>
        <w:rPr/>
        <w:t xml:space="preserve"> A la hora indicada traslado al aeropuerto para vuelo a Phuket. (BOLETO AÉREO NO INCLUIDO) Llegada, recepción y traslado al hotel. </w:t>
      </w:r>
      <w:r>
        <w:rPr>
          <w:b w:val="1"/>
          <w:bCs w:val="1"/>
        </w:rPr>
        <w:t xml:space="preserve">Alojamiento.</w:t>
      </w:r>
    </w:p>
    <w:p>
      <w:pPr/>
      <w:br/>
      <w:r>
        <w:rPr>
          <w:b w:val="1"/>
          <w:bCs w:val="1"/>
        </w:rPr>
        <w:t xml:space="preserve">DÍA 09 </w:t>
      </w:r>
      <w:br/>
      <w:r>
        <w:rPr>
          <w:b w:val="1"/>
          <w:bCs w:val="1"/>
        </w:rPr>
        <w:t xml:space="preserve">PHUKET.</w:t>
      </w:r>
      <w:br/>
      <w:r>
        <w:rPr>
          <w:b w:val="1"/>
          <w:bCs w:val="1"/>
        </w:rPr>
        <w:t xml:space="preserve">DESAYUNO. </w:t>
      </w:r>
      <w:r>
        <w:rPr/>
        <w:t xml:space="preserve">Día libre. </w:t>
      </w:r>
      <w:r>
        <w:rPr>
          <w:b w:val="1"/>
          <w:bCs w:val="1"/>
        </w:rPr>
        <w:t xml:space="preserve">Alojamiento.</w:t>
      </w:r>
    </w:p>
    <w:p>
      <w:pPr/>
      <w:r>
        <w:rPr>
          <w:b w:val="1"/>
          <w:bCs w:val="1"/>
        </w:rPr>
        <w:t xml:space="preserve">EXCURSION OPCIONAL:  TOUR A “ISLAS PHI PHI”.</w:t>
      </w:r>
    </w:p>
    <w:p>
      <w:pPr/>
      <w:br/>
      <w:r>
        <w:rPr>
          <w:b w:val="1"/>
          <w:bCs w:val="1"/>
        </w:rPr>
        <w:t xml:space="preserve">DÍA 10 </w:t>
      </w:r>
      <w:br/>
      <w:r>
        <w:rPr>
          <w:b w:val="1"/>
          <w:bCs w:val="1"/>
        </w:rPr>
        <w:t xml:space="preserve">PHUKET - NUEVA DELHI - JAIPUR (270 km, 5 h).</w:t>
      </w:r>
      <w:br/>
      <w:r>
        <w:rPr>
          <w:b w:val="1"/>
          <w:bCs w:val="1"/>
        </w:rPr>
        <w:t xml:space="preserve">DESAYUNO.</w:t>
      </w:r>
      <w:r>
        <w:rPr/>
        <w:t xml:space="preserve">  A la hora indicada traslado hacia el aeropuerto para vuelo a la India. (BOLETO AÉREO NO INCLUIDO) Llegada a Delhi y salida hacia Jaipur. Llegada a Jaipur, tiempo libre para descansar. </w:t>
      </w:r>
      <w:r>
        <w:rPr>
          <w:b w:val="1"/>
          <w:bCs w:val="1"/>
        </w:rPr>
        <w:t xml:space="preserve">Alojamiento.</w:t>
      </w:r>
    </w:p>
    <w:p>
      <w:pPr/>
      <w:r>
        <w:rPr>
          <w:b w:val="1"/>
          <w:bCs w:val="1"/>
        </w:rPr>
        <w:t xml:space="preserve">EXCURSION OPCIONAL:  RICKSHAW RIDE.</w:t>
      </w:r>
    </w:p>
    <w:p>
      <w:pPr/>
      <w:br/>
      <w:r>
        <w:rPr>
          <w:b w:val="1"/>
          <w:bCs w:val="1"/>
        </w:rPr>
        <w:t xml:space="preserve">DÍA 11 </w:t>
      </w:r>
      <w:br/>
      <w:r>
        <w:rPr>
          <w:b w:val="1"/>
          <w:bCs w:val="1"/>
        </w:rPr>
        <w:t xml:space="preserve">JAIPUR - FUERTE AMBER - JAIPUR (14 km, 30 min).</w:t>
      </w:r>
      <w:br/>
      <w:r>
        <w:rPr>
          <w:b w:val="1"/>
          <w:bCs w:val="1"/>
        </w:rPr>
        <w:t xml:space="preserve">DESAYUNO. </w:t>
      </w:r>
      <w:r>
        <w:rPr/>
        <w:t xml:space="preserve">A la hora indicada salida para visitar al Fuerte Amber (subida/bajada en jeep). Vistas de Jaipur, Lago Maotha y muro original de Amber Visita a Gaitor (conmemorativos de los reyes). Regreso al hotel.</w:t>
      </w:r>
      <w:r>
        <w:rPr>
          <w:b w:val="1"/>
          <w:bCs w:val="1"/>
        </w:rPr>
        <w:t xml:space="preserve">  Alojamiento.</w:t>
      </w:r>
    </w:p>
    <w:p>
      <w:pPr/>
      <w:r>
        <w:rPr>
          <w:b w:val="1"/>
          <w:bCs w:val="1"/>
        </w:rPr>
        <w:t xml:space="preserve">EXCURSIÓN OPCIONAL: VISITA GUIADA “PALACIO REAL DE JAIPUR”.</w:t>
      </w:r>
    </w:p>
    <w:p>
      <w:pPr/>
      <w:br/>
      <w:r>
        <w:rPr>
          <w:b w:val="1"/>
          <w:bCs w:val="1"/>
        </w:rPr>
        <w:t xml:space="preserve">DÍA 12 </w:t>
      </w:r>
      <w:br/>
      <w:r>
        <w:rPr>
          <w:b w:val="1"/>
          <w:bCs w:val="1"/>
        </w:rPr>
        <w:t xml:space="preserve">JAIPUR - AGRA (240 km).</w:t>
      </w:r>
      <w:br/>
      <w:r>
        <w:rPr>
          <w:b w:val="1"/>
          <w:bCs w:val="1"/>
        </w:rPr>
        <w:t xml:space="preserve">DESAYUNO,</w:t>
      </w:r>
      <w:r>
        <w:rPr/>
        <w:t xml:space="preserve"> a la hora acordada salida hacia Agra, antigua capital mogol. Visita al Fuerte Rojo (Patrimonio de la Humanidad). </w:t>
      </w:r>
      <w:r>
        <w:rPr>
          <w:b w:val="1"/>
          <w:bCs w:val="1"/>
        </w:rPr>
        <w:t xml:space="preserve">Alojamiento.</w:t>
      </w:r>
    </w:p>
    <w:p>
      <w:pPr/>
      <w:br/>
      <w:r>
        <w:rPr>
          <w:b w:val="1"/>
          <w:bCs w:val="1"/>
        </w:rPr>
        <w:t xml:space="preserve">DÍA 13 </w:t>
      </w:r>
      <w:br/>
      <w:r>
        <w:rPr>
          <w:b w:val="1"/>
          <w:bCs w:val="1"/>
        </w:rPr>
        <w:t xml:space="preserve">AGRA.</w:t>
      </w:r>
      <w:br/>
      <w:r>
        <w:rPr>
          <w:b w:val="1"/>
          <w:bCs w:val="1"/>
        </w:rPr>
        <w:t xml:space="preserve">DESAYUNO.</w:t>
      </w:r>
      <w:r>
        <w:rPr/>
        <w:t xml:space="preserve"> Visita al Taj Mahal (cerrado viernes).</w:t>
      </w:r>
      <w:r>
        <w:rPr>
          <w:b w:val="1"/>
          <w:bCs w:val="1"/>
        </w:rPr>
        <w:t xml:space="preserve"> Alojamiento.</w:t>
      </w:r>
    </w:p>
    <w:p>
      <w:pPr/>
      <w:r>
        <w:rPr>
          <w:b w:val="1"/>
          <w:bCs w:val="1"/>
        </w:rPr>
        <w:t xml:space="preserve">EXCURSIÓN OPCIONAL “MINI TAJ + JARDINES MEHTAB”.</w:t>
      </w:r>
    </w:p>
    <w:p>
      <w:pPr/>
      <w:br/>
      <w:r>
        <w:rPr>
          <w:b w:val="1"/>
          <w:bCs w:val="1"/>
        </w:rPr>
        <w:t xml:space="preserve">DÍA 14 </w:t>
      </w:r>
      <w:br/>
      <w:r>
        <w:rPr>
          <w:b w:val="1"/>
          <w:bCs w:val="1"/>
        </w:rPr>
        <w:t xml:space="preserve">AGRA - NUEVA DELHI (200 km, 3 h). </w:t>
      </w:r>
      <w:br/>
      <w:r>
        <w:rPr>
          <w:b w:val="1"/>
          <w:bCs w:val="1"/>
        </w:rPr>
        <w:t xml:space="preserve">DESAYUNO,</w:t>
      </w:r>
      <w:r>
        <w:rPr/>
        <w:t xml:space="preserve"> a la hora acordada traslado hacia Delhi. Visita panorámica: Red Fort, Chandi Chowk, parque de incineración de Gandhi, edificios gubernamentales, Puerta de la India, parlamento y residencia presidencial. Visita al Gurdwara Bangla Sahib (templo Sij) y Akshardham (cerrado lunes; se visitará otro templo).</w:t>
      </w:r>
      <w:r>
        <w:rPr>
          <w:b w:val="1"/>
          <w:bCs w:val="1"/>
        </w:rPr>
        <w:t xml:space="preserve"> Alojamiento.</w:t>
      </w:r>
    </w:p>
    <w:p>
      <w:pPr/>
      <w:br/>
      <w:r>
        <w:rPr>
          <w:b w:val="1"/>
          <w:bCs w:val="1"/>
        </w:rPr>
        <w:t xml:space="preserve">DÍA 15 </w:t>
      </w:r>
      <w:br/>
      <w:r>
        <w:rPr>
          <w:b w:val="1"/>
          <w:bCs w:val="1"/>
        </w:rPr>
        <w:t xml:space="preserve">DELHI.</w:t>
      </w:r>
      <w:br/>
      <w:r>
        <w:rPr>
          <w:b w:val="1"/>
          <w:bCs w:val="1"/>
        </w:rPr>
        <w:t xml:space="preserve">DESAYUNO.</w:t>
      </w:r>
      <w:r>
        <w:rPr/>
        <w:t xml:space="preserve"> A la hora indicada, traslado al aeropuerto para tomar el vuelo hacia su próximo destino. </w:t>
      </w:r>
      <w:r>
        <w:rPr>
          <w:b w:val="1"/>
          <w:bCs w:val="1"/>
        </w:rPr>
        <w:t xml:space="preserve">FIN DE LOS SERVICIOS</w:t>
      </w:r>
    </w:p>
    <w:p>
      <w:pPr/>
      <w:br/>
      <w:r>
        <w:rPr>
          <w:b w:val="1"/>
          <w:bCs w:val="1"/>
        </w:rPr>
        <w:t xml:space="preserve">NOTAS: </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Los precios de la promo 2x1 son válidos solamente en las fechas indicadas; no permite acomodación en: triple, sencilla, niños acompañantes.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TEMPORADA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r>
      <w:tr>
        <w:trPr/>
        <w:tc>
          <w:tcPr>
            <w:tcW w:w="7800" w:type="dxa"/>
            <w:noWrap/>
          </w:tcPr>
          <w:p>
            <w:pPr>
              <w:jc w:val="start"/>
              <w:spacing w:before="0" w:after="0"/>
            </w:pPr>
            <w:r>
              <w:rPr/>
              <w:t xml:space="preserve">01/04/2026 - 24/09/2026</w:t>
            </w:r>
          </w:p>
        </w:tc>
        <w:tc>
          <w:tcPr>
            <w:tcW w:w="7800" w:type="dxa"/>
            <w:noWrap/>
          </w:tcPr>
          <w:p>
            <w:pPr>
              <w:jc w:val="start"/>
              <w:spacing w:before="0" w:after="0"/>
            </w:pPr>
            <w:r>
              <w:rPr/>
              <w:t xml:space="preserve">2.649</w:t>
            </w:r>
          </w:p>
        </w:tc>
      </w:tr>
      <w:tr>
        <w:trPr/>
        <w:tc>
          <w:tcPr>
            <w:tcW w:w="7800" w:type="dxa"/>
            <w:noWrap/>
          </w:tcPr>
          <w:p>
            <w:pPr>
              <w:jc w:val="start"/>
              <w:spacing w:before="0" w:after="0"/>
            </w:pPr>
            <w:r>
              <w:rPr/>
              <w:t xml:space="preserve">25/09/2026 - 21/10/2026</w:t>
            </w:r>
          </w:p>
        </w:tc>
        <w:tc>
          <w:tcPr>
            <w:tcW w:w="7800" w:type="dxa"/>
            <w:noWrap/>
          </w:tcPr>
          <w:p>
            <w:pPr>
              <w:jc w:val="start"/>
              <w:spacing w:before="0" w:after="0"/>
            </w:pPr>
            <w:r>
              <w:rPr/>
              <w:t xml:space="preserve">3.269</w:t>
            </w:r>
          </w:p>
        </w:tc>
      </w:tr>
      <w:tr>
        <w:trPr/>
        <w:tc>
          <w:tcPr>
            <w:tcW w:w="7800" w:type="dxa"/>
            <w:noWrap/>
          </w:tcPr>
          <w:p>
            <w:pPr>
              <w:jc w:val="start"/>
              <w:spacing w:before="0" w:after="0"/>
            </w:pPr>
            <w:r>
              <w:rPr/>
              <w:t xml:space="preserve">22/10/2026 - 03/03/2027</w:t>
            </w:r>
          </w:p>
        </w:tc>
        <w:tc>
          <w:tcPr>
            <w:tcW w:w="7800" w:type="dxa"/>
            <w:noWrap/>
          </w:tcPr>
          <w:p>
            <w:pPr>
              <w:jc w:val="start"/>
              <w:spacing w:before="0" w:after="0"/>
            </w:pPr>
            <w:r>
              <w:rPr/>
              <w:t xml:space="preserve">3.669</w:t>
            </w:r>
          </w:p>
        </w:tc>
      </w:tr>
    </w:tbl>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br/>
      <w:r>
        <w:rPr>
          <w:b w:val="1"/>
          <w:bCs w:val="1"/>
        </w:rPr>
        <w:t xml:space="preserve">• Los precios de la promo 2x1 son válidos solamente en las fechas indicadas; no permite acomodación en: triple, sencilla, niños acompañantes.</w:t>
      </w:r>
    </w:p>
    <w:p>
      <w:pPr>
        <w:spacing w:before="0" w:after="0"/>
      </w:pPr>
      <w:r>
        <w:rPr>
          <w:b w:val="1"/>
          <w:bCs w:val="1"/>
        </w:rPr>
        <w:t xml:space="preserve">VUELOS DOMESTICOS TARIFAS NETAS</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TRAYECTO</w:t>
            </w:r>
          </w:p>
        </w:tc>
      </w:tr>
      <w:tr>
        <w:trPr/>
        <w:tc>
          <w:tcPr>
            <w:tcW w:w="7800" w:type="dxa"/>
            <w:noWrap/>
          </w:tcPr>
          <w:p>
            <w:pPr>
              <w:jc w:val="start"/>
              <w:spacing w:before="0" w:after="0"/>
            </w:pPr>
            <w:r>
              <w:rPr/>
              <w:t xml:space="preserve">BANGKOK – </w:t>
            </w:r>
            <w:r>
              <w:rPr/>
              <w:t xml:space="preserve">PHUKET</w:t>
            </w:r>
          </w:p>
        </w:tc>
        <w:tc>
          <w:tcPr>
            <w:tcW w:w="7800" w:type="dxa"/>
            <w:noWrap/>
          </w:tcPr>
          <w:p>
            <w:pPr>
              <w:jc w:val="start"/>
              <w:spacing w:before="0" w:after="0"/>
            </w:pPr>
            <w:r>
              <w:rPr/>
              <w:t xml:space="preserve">168</w:t>
            </w:r>
          </w:p>
        </w:tc>
      </w:tr>
      <w:tr>
        <w:trPr/>
        <w:tc>
          <w:tcPr>
            <w:tcW w:w="7800" w:type="dxa"/>
            <w:noWrap/>
          </w:tcPr>
          <w:p>
            <w:pPr>
              <w:jc w:val="start"/>
              <w:spacing w:before="0" w:after="0"/>
            </w:pPr>
            <w:r>
              <w:rPr/>
              <w:t xml:space="preserve">PHUKET - DELHI</w:t>
            </w:r>
          </w:p>
        </w:tc>
        <w:tc>
          <w:tcPr>
            <w:tcW w:w="7800" w:type="dxa"/>
            <w:noWrap/>
          </w:tcPr>
          <w:p>
            <w:pPr>
              <w:jc w:val="start"/>
              <w:spacing w:before="0" w:after="0"/>
            </w:pPr>
            <w:r>
              <w:rPr/>
              <w:t xml:space="preserve">512</w:t>
            </w:r>
          </w:p>
        </w:tc>
      </w:tr>
    </w:tbl>
    <w:p>
      <w:pPr>
        <w:spacing w:before="0" w:after="0"/>
      </w:pPr>
      <w:r>
        <w:rPr/>
        <w:t xml:space="preserve">Todos los pasajes aéreos y los impuestos están sujetos a cambio sin previo aviso hasta emisión del billete.</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p>
      <w:pPr>
        <w:spacing w:before="0" w:after="0"/>
      </w:pPr>
      <w:r>
        <w:rPr>
          <w:b w:val="1"/>
          <w:bCs w:val="1"/>
        </w:rPr>
        <w:t xml:space="preserve">HOTELES CATEGORIA TURISTA.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w:t>
      </w:r>
    </w:p>
    <w:p>
      <w:pPr>
        <w:numPr>
          <w:ilvl w:val="1"/>
          <w:numId w:val="1"/>
        </w:numPr>
      </w:pPr>
      <w:r>
        <w:rPr/>
        <w:t xml:space="preserve">03 noches de alojamiento en Bangkok.</w:t>
      </w:r>
    </w:p>
    <w:p>
      <w:pPr>
        <w:numPr>
          <w:ilvl w:val="1"/>
          <w:numId w:val="1"/>
        </w:numPr>
      </w:pPr>
      <w:r>
        <w:rPr/>
        <w:t xml:space="preserve">01 noche de alojamiento en Phitsanulok.</w:t>
      </w:r>
    </w:p>
    <w:p>
      <w:pPr>
        <w:numPr>
          <w:ilvl w:val="1"/>
          <w:numId w:val="1"/>
        </w:numPr>
      </w:pPr>
      <w:r>
        <w:rPr/>
        <w:t xml:space="preserve">01 noche de alojamiento en Chiang Rai.</w:t>
      </w:r>
    </w:p>
    <w:p>
      <w:pPr>
        <w:numPr>
          <w:ilvl w:val="1"/>
          <w:numId w:val="1"/>
        </w:numPr>
      </w:pPr>
      <w:r>
        <w:rPr/>
        <w:t xml:space="preserve">01 noche de alojamiento en Chiang Mai.</w:t>
      </w:r>
    </w:p>
    <w:p>
      <w:pPr>
        <w:numPr>
          <w:ilvl w:val="1"/>
          <w:numId w:val="1"/>
        </w:numPr>
      </w:pPr>
      <w:r>
        <w:rPr/>
        <w:t xml:space="preserve">01 noche de alojamiento en tren.</w:t>
      </w:r>
    </w:p>
    <w:p>
      <w:pPr>
        <w:numPr>
          <w:ilvl w:val="1"/>
          <w:numId w:val="1"/>
        </w:numPr>
      </w:pPr>
      <w:r>
        <w:rPr/>
        <w:t xml:space="preserve">02 noches de alojamiento en Phuket.</w:t>
      </w:r>
    </w:p>
    <w:p>
      <w:pPr>
        <w:numPr>
          <w:ilvl w:val="1"/>
          <w:numId w:val="1"/>
        </w:numPr>
      </w:pPr>
      <w:r>
        <w:rPr/>
        <w:t xml:space="preserve">02 noches en Jaipur</w:t>
      </w:r>
    </w:p>
    <w:p>
      <w:pPr>
        <w:numPr>
          <w:ilvl w:val="1"/>
          <w:numId w:val="1"/>
        </w:numPr>
      </w:pPr>
      <w:r>
        <w:rPr/>
        <w:t xml:space="preserve">02 noches en Agra.</w:t>
      </w:r>
    </w:p>
    <w:p>
      <w:pPr>
        <w:numPr>
          <w:ilvl w:val="1"/>
          <w:numId w:val="1"/>
        </w:numPr>
      </w:pPr>
      <w:r>
        <w:rPr/>
        <w:t xml:space="preserve">01 noche en Delhi.</w:t>
      </w:r>
    </w:p>
    <w:p>
      <w:pPr>
        <w:numPr>
          <w:ilvl w:val="1"/>
          <w:numId w:val="1"/>
        </w:numPr>
      </w:pPr>
      <w:r>
        <w:rPr/>
        <w:t xml:space="preserve">Desayuno diario. </w:t>
      </w:r>
    </w:p>
    <w:p>
      <w:pPr>
        <w:numPr>
          <w:ilvl w:val="1"/>
          <w:numId w:val="1"/>
        </w:numPr>
      </w:pPr>
      <w:r>
        <w:rPr/>
        <w:t xml:space="preserve">Boleto de tren Chiang Mai – Bangkok en clase turista.</w:t>
      </w:r>
    </w:p>
    <w:p>
      <w:pPr>
        <w:numPr>
          <w:ilvl w:val="1"/>
          <w:numId w:val="1"/>
        </w:numPr>
      </w:pPr>
      <w:r>
        <w:rPr/>
        <w:t xml:space="preserve">Traslados, visitas y excursiones con guía de habla hispana excepto Phuket y Phi Phi Island sin guía.</w:t>
      </w:r>
    </w:p>
    <w:p>
      <w:pPr>
        <w:numPr>
          <w:ilvl w:val="1"/>
          <w:numId w:val="1"/>
        </w:numPr>
      </w:pPr>
      <w:r>
        <w:rPr/>
        <w:t xml:space="preserve">Subida al fuerte Amber en los jeeps.</w:t>
      </w:r>
    </w:p>
    <w:p>
      <w:pPr>
        <w:numPr>
          <w:ilvl w:val="1"/>
          <w:numId w:val="1"/>
        </w:numPr>
      </w:pPr>
      <w:r>
        <w:rPr/>
        <w:t xml:space="preserve">Entradas a los sitios de interés durante las visitas y excursiones mencionadas como incluidas en el programa</w:t>
      </w:r>
    </w:p>
    <w:p>
      <w:pPr>
        <w:numPr>
          <w:ilvl w:val="1"/>
          <w:numId w:val="1"/>
        </w:numPr>
      </w:pPr>
      <w:r>
        <w:rPr/>
        <w:t xml:space="preserve">Las tasas aplicables en estos momentos.</w:t>
      </w:r>
    </w:p>
    <w:p>
      <w:pPr>
        <w:numPr>
          <w:ilvl w:val="1"/>
          <w:numId w:val="1"/>
        </w:numPr>
      </w:pPr>
      <w:r>
        <w:rPr/>
        <w:t xml:space="preserve">Fee bancario 2%, sobre el valor total de la porción terrestre.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Tiquete Aéreo Bangkok - Phuket.</w:t>
      </w:r>
    </w:p>
    <w:p>
      <w:pPr>
        <w:numPr>
          <w:ilvl w:val="1"/>
          <w:numId w:val="1"/>
        </w:numPr>
      </w:pPr>
      <w:r>
        <w:rPr/>
        <w:t xml:space="preserve">Tiquete Aéreo Phuket - Delhi</w:t>
      </w:r>
    </w:p>
    <w:p>
      <w:pPr>
        <w:numPr>
          <w:ilvl w:val="1"/>
          <w:numId w:val="1"/>
        </w:numPr>
      </w:pPr>
      <w:r>
        <w:rPr/>
        <w:t xml:space="preserve">Vacuna contra la fiebre amarilla OBLIGATORIA.</w:t>
      </w:r>
    </w:p>
    <w:p>
      <w:pPr>
        <w:numPr>
          <w:ilvl w:val="1"/>
          <w:numId w:val="1"/>
        </w:numPr>
      </w:pPr>
      <w:r>
        <w:rPr/>
        <w:t xml:space="preserve">Visado (Tarjeta Digital de llegada a Tailandia (TDAC) en línea dentro de los 3 días previos a la llegada)</w:t>
      </w:r>
    </w:p>
    <w:p>
      <w:pPr>
        <w:numPr>
          <w:ilvl w:val="1"/>
          <w:numId w:val="1"/>
        </w:numPr>
      </w:pPr>
      <w:r>
        <w:rPr/>
        <w:t xml:space="preserve">Visado de entrada a la India obligatorio.</w:t>
      </w:r>
    </w:p>
    <w:p>
      <w:pPr>
        <w:numPr>
          <w:ilvl w:val="1"/>
          <w:numId w:val="1"/>
        </w:numPr>
      </w:pPr>
      <w:r>
        <w:rPr/>
        <w:t xml:space="preserve">Propinas a guías y choferes en Tailandia US$ 50 por persona (Son obligatorias y se pagan directamente en destino).</w:t>
      </w:r>
    </w:p>
    <w:p>
      <w:pPr>
        <w:numPr>
          <w:ilvl w:val="1"/>
          <w:numId w:val="1"/>
        </w:numPr>
      </w:pPr>
      <w:r>
        <w:rPr/>
        <w:t xml:space="preserve">Propina en India de US$ 70 por persona para guía, conductor, maleteros en los hoteles (Hay que dar al guía en destino-Delhi).</w:t>
      </w:r>
    </w:p>
    <w:p>
      <w:pPr>
        <w:numPr>
          <w:ilvl w:val="1"/>
          <w:numId w:val="1"/>
        </w:numPr>
      </w:pPr>
      <w:r>
        <w:rPr/>
        <w:t xml:space="preserve">Fotos en los monumentos.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C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2025-12-23T13:45:19+00:00</dcterms:created>
  <dcterms:modified xsi:type="dcterms:W3CDTF">2025-12-23T13:45:19+00:00</dcterms:modified>
</cp:coreProperties>
</file>

<file path=docProps/custom.xml><?xml version="1.0" encoding="utf-8"?>
<Properties xmlns="http://schemas.openxmlformats.org/officeDocument/2006/custom-properties" xmlns:vt="http://schemas.openxmlformats.org/officeDocument/2006/docPropsVTypes"/>
</file>