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RANTHAMBORE                    </w:t>
      </w:r>
    </w:p>
    <w:p>
      <w:pPr/>
      <w:r>
        <w:rPr>
          <w:rFonts w:ascii="Arial" w:hAnsi="Arial" w:eastAsia="Arial" w:cs="Arial"/>
          <w:color w:val="light"/>
          <w:sz w:val="22"/>
          <w:szCs w:val="22"/>
          <w:b w:val="0"/>
          <w:bCs w:val="0"/>
        </w:rPr>
        <w:t xml:space="preserve">MTC - 31677</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Fatehpur Sikri, </w:t>
      </w:r>
      <w:r>
        <w:rPr/>
        <w:t xml:space="preserve">Ranthambore,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DÍA 02</w:t>
      </w:r>
      <w:br/>
      <w:r>
        <w:rPr>
          <w:b w:val="1"/>
          <w:bCs w:val="1"/>
        </w:rPr>
        <w:t xml:space="preserve">DELHI.</w:t>
      </w:r>
      <w:br/>
      <w:r>
        <w:rPr>
          <w:b w:val="1"/>
          <w:bCs w:val="1"/>
        </w:rPr>
        <w:t xml:space="preserve">DESAYUNO.</w:t>
      </w:r>
      <w:r>
        <w:rPr/>
        <w:t xml:space="preserve"> A la hora acordad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DÍA 03</w:t>
      </w:r>
      <w:br/>
      <w:r>
        <w:rPr>
          <w:b w:val="1"/>
          <w:bCs w:val="1"/>
        </w:rPr>
        <w:t xml:space="preserve">DELHI - JAIPUR (270 KILOMETROS / 05 HORAS).</w:t>
      </w:r>
      <w:br/>
      <w:r>
        <w:rPr>
          <w:b w:val="1"/>
          <w:bCs w:val="1"/>
        </w:rPr>
        <w:t xml:space="preserve">DESAYUNO. </w:t>
      </w:r>
      <w:r>
        <w:rPr/>
        <w:t xml:space="preserve">A la hora indicada viajaremos a Jaipur, la ciudad rosa de Rajasthan. A la llegada, check in en el Hotel. Por la tarde, visite Patrika Gate en el camino para tomar fotografías, uno de los lugares más fotografiados de Jaipur. Luego visite el Templo Birla para ver el ritual vespertino de la ceremonia religiosa Aarti. </w:t>
      </w:r>
      <w:r>
        <w:rPr>
          <w:b w:val="1"/>
          <w:bCs w:val="1"/>
        </w:rPr>
        <w:t xml:space="preserve">Alojamiento.</w:t>
      </w:r>
    </w:p>
    <w:p>
      <w:pPr/>
      <w:br/>
      <w:r>
        <w:rPr>
          <w:b w:val="1"/>
          <w:bCs w:val="1"/>
        </w:rPr>
        <w:t xml:space="preserve">DÍA 04 </w:t>
      </w:r>
      <w:br/>
      <w:r>
        <w:rPr>
          <w:b w:val="1"/>
          <w:bCs w:val="1"/>
        </w:rPr>
        <w:t xml:space="preserve">JAIPUR. </w:t>
      </w:r>
      <w:br/>
      <w:r>
        <w:rPr>
          <w:b w:val="1"/>
          <w:bCs w:val="1"/>
        </w:rPr>
        <w:t xml:space="preserve">DESAYUNO. </w:t>
      </w:r>
      <w:r>
        <w:rPr/>
        <w:t xml:space="preserve">A la hora indicada salida para realizar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DÍA 05 </w:t>
      </w:r>
      <w:br/>
      <w:r>
        <w:rPr>
          <w:b w:val="1"/>
          <w:bCs w:val="1"/>
        </w:rPr>
        <w:t xml:space="preserve">JAIPUR - RANTHAMBORE (150 KILOMETROS / 03 HORAS).</w:t>
      </w:r>
      <w:br/>
      <w:r>
        <w:rPr>
          <w:b w:val="1"/>
          <w:bCs w:val="1"/>
        </w:rPr>
        <w:t xml:space="preserve">DESAYUNO. </w:t>
      </w:r>
      <w:r>
        <w:rPr/>
        <w:t xml:space="preserve">A la hora acordada salida hacia Ranthambore. A su llegada a Ranthambore, regístrese en el hotel. Tarde libre.</w:t>
      </w:r>
      <w:r>
        <w:rPr>
          <w:b w:val="1"/>
          <w:bCs w:val="1"/>
        </w:rPr>
        <w:t xml:space="preserve"> Alojamiento.</w:t>
      </w:r>
    </w:p>
    <w:p>
      <w:pPr/>
      <w:br/>
      <w:r>
        <w:rPr>
          <w:b w:val="1"/>
          <w:bCs w:val="1"/>
        </w:rPr>
        <w:t xml:space="preserve">DÍA 06 </w:t>
      </w:r>
      <w:br/>
      <w:r>
        <w:rPr>
          <w:b w:val="1"/>
          <w:bCs w:val="1"/>
        </w:rPr>
        <w:t xml:space="preserve">RANTHAMBORE.</w:t>
      </w:r>
      <w:br/>
      <w:r>
        <w:rPr/>
        <w:t xml:space="preserve">A la hora acordada salida para tomar un Safari por la selva. Regresa al hotel para tomar el </w:t>
      </w:r>
      <w:r>
        <w:rPr>
          <w:b w:val="1"/>
          <w:bCs w:val="1"/>
        </w:rPr>
        <w:t xml:space="preserve">DESAYUNO.</w:t>
      </w:r>
      <w:r>
        <w:rPr/>
        <w:t xml:space="preserve"> Por la tarde disfrutaremos de un safari en el parque. </w:t>
      </w:r>
      <w:r>
        <w:rPr>
          <w:b w:val="1"/>
          <w:bCs w:val="1"/>
        </w:rPr>
        <w:t xml:space="preserve">Alojamiento.</w:t>
      </w:r>
    </w:p>
    <w:p>
      <w:pPr/>
      <w:br/>
      <w:r>
        <w:rPr>
          <w:b w:val="1"/>
          <w:bCs w:val="1"/>
        </w:rPr>
        <w:t xml:space="preserve">PARQUE NACIONAL DE RANTHAMBORE:</w:t>
      </w:r>
      <w:r>
        <w:rPr/>
        <w:t xml:space="preserve"> anteriormente el coto de caza de los maharajás de Jaipur, el parque de Ranthambore fue una vez escenario de partidas de caza reales. Hoy en día, es famoso por sus tigres y es uno de los mejores lugares del país para ver a estos majestuosos depredadores en libertad. Los tigres se pueden ver muy a menudo incluso durante el día, en sus actividades normales, cazando y cuidando a sus crías. Con las estrictas medidas que se han tomado para su conservación, parecen estar bastante acostumbrados a la actividad humana y no les molesta. Un buen momento para visitar es entre octubre y abril, cuando la naturaleza de los bosques caducifolios de la ciudad hace que los avistamientos sean comunes.</w:t>
      </w:r>
    </w:p>
    <w:p>
      <w:pPr/>
      <w:r>
        <w:rPr>
          <w:b w:val="1"/>
          <w:bCs w:val="1"/>
        </w:rPr>
        <w:t xml:space="preserve">DIA 07</w:t>
      </w:r>
      <w:br/>
      <w:r>
        <w:rPr>
          <w:b w:val="1"/>
          <w:bCs w:val="1"/>
        </w:rPr>
        <w:t xml:space="preserve">RANTHAMBORE / FATEHPUR SIKRI / AGRA.</w:t>
      </w:r>
      <w:br/>
      <w:r>
        <w:rPr>
          <w:b w:val="1"/>
          <w:bCs w:val="1"/>
        </w:rPr>
        <w:t xml:space="preserve">DESAYUNO.</w:t>
      </w:r>
      <w:r>
        <w:rPr/>
        <w:t xml:space="preserve"> A la hora acordad viaje hacia Agra en ruta para visitar Fatehpur Sikri, construida por el emperador Akbar en 1569 y abandonada después de 15 años debido a la escasez de agua. A la llegada, registro en el Hotel. Tarde libre. </w:t>
      </w:r>
      <w:r>
        <w:rPr>
          <w:b w:val="1"/>
          <w:bCs w:val="1"/>
        </w:rPr>
        <w:t xml:space="preserve">Alojamiento.</w:t>
      </w:r>
    </w:p>
    <w:p>
      <w:pPr/>
      <w:br/>
      <w:r>
        <w:rPr>
          <w:b w:val="1"/>
          <w:bCs w:val="1"/>
        </w:rPr>
        <w:t xml:space="preserve">DIA 08 </w:t>
      </w:r>
      <w:br/>
      <w:r>
        <w:rPr>
          <w:b w:val="1"/>
          <w:bCs w:val="1"/>
        </w:rPr>
        <w:t xml:space="preserve">AGRA.</w:t>
      </w:r>
      <w:br/>
      <w:r>
        <w:rPr>
          <w:b w:val="1"/>
          <w:bCs w:val="1"/>
        </w:rPr>
        <w:t xml:space="preserve">DESAYUNO.</w:t>
      </w:r>
      <w:r>
        <w:rPr/>
        <w:t xml:space="preserve"> A la hora acordada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 </w:t>
      </w:r>
      <w:r>
        <w:rPr/>
        <w:t xml:space="preserve">A la hora acordada traslado hacia Delhi y traslado al aeropuerto para su vuelo de  regreso a casa.</w:t>
      </w:r>
      <w:r>
        <w:rPr>
          <w:b w:val="1"/>
          <w:bCs w:val="1"/>
        </w:rPr>
        <w:t xml:space="preserve"> 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MARZO DE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2.991</w:t>
            </w:r>
          </w:p>
        </w:tc>
        <w:tc>
          <w:tcPr>
            <w:tcW w:w="7800" w:type="dxa"/>
            <w:noWrap/>
          </w:tcPr>
          <w:p>
            <w:pPr>
              <w:jc w:val="start"/>
              <w:spacing w:before="0" w:after="0"/>
            </w:pPr>
            <w:r>
              <w:rPr/>
              <w:t xml:space="preserve">1.719</w:t>
            </w:r>
          </w:p>
        </w:tc>
        <w:tc>
          <w:tcPr>
            <w:tcW w:w="7800" w:type="dxa"/>
            <w:noWrap/>
          </w:tcPr>
          <w:p>
            <w:pPr>
              <w:jc w:val="start"/>
              <w:spacing w:before="0" w:after="0"/>
            </w:pPr>
            <w:r>
              <w:rPr/>
              <w:t xml:space="preserve">1.719</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3.332</w:t>
            </w:r>
          </w:p>
        </w:tc>
        <w:tc>
          <w:tcPr>
            <w:tcW w:w="7800" w:type="dxa"/>
            <w:noWrap/>
          </w:tcPr>
          <w:p>
            <w:pPr>
              <w:jc w:val="start"/>
              <w:spacing w:before="0" w:after="0"/>
            </w:pPr>
            <w:r>
              <w:rPr/>
              <w:t xml:space="preserve">1.891</w:t>
            </w:r>
          </w:p>
        </w:tc>
        <w:tc>
          <w:tcPr>
            <w:tcW w:w="7800" w:type="dxa"/>
            <w:noWrap/>
          </w:tcPr>
          <w:p>
            <w:pPr>
              <w:jc w:val="start"/>
              <w:spacing w:before="0" w:after="0"/>
            </w:pPr>
            <w:r>
              <w:rPr/>
              <w:t xml:space="preserve">1.891</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b w:val="1"/>
                <w:bCs w:val="1"/>
              </w:rPr>
              <w:t xml:space="preserve">NUEVA DELHI</w:t>
            </w:r>
          </w:p>
        </w:tc>
        <w:tc>
          <w:tcPr>
            <w:tcW w:w="7800" w:type="dxa"/>
            <w:noWrap/>
          </w:tcPr>
          <w:p>
            <w:pPr>
              <w:jc w:val="start"/>
              <w:spacing w:before="0" w:after="0"/>
            </w:pPr>
            <w:r>
              <w:rPr/>
              <w:t xml:space="preserve">Almondz</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Jaypee Siddharth</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ITC Welcomhotel Dwarka</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JAIPUR</w:t>
            </w:r>
          </w:p>
        </w:tc>
        <w:tc>
          <w:tcPr>
            <w:tcW w:w="7800" w:type="dxa"/>
            <w:noWrap/>
          </w:tcPr>
          <w:p>
            <w:pPr>
              <w:jc w:val="start"/>
              <w:spacing w:before="0" w:after="0"/>
            </w:pPr>
            <w:r>
              <w:rPr/>
              <w:t xml:space="preserve">K K Royal</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Sarovar Premiere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Holiday Inn City Centre</w:t>
            </w:r>
          </w:p>
        </w:tc>
        <w:tc>
          <w:tcPr>
            <w:tcW w:w="7800" w:type="dxa"/>
            <w:noWrap/>
          </w:tcPr>
          <w:p>
            <w:pPr>
              <w:jc w:val="start"/>
              <w:spacing w:before="0" w:after="0"/>
            </w:pPr>
            <w:r>
              <w:rPr/>
              <w:t xml:space="preserve">5*</w:t>
            </w:r>
          </w:p>
        </w:tc>
      </w:tr>
      <w:tr>
        <w:trPr/>
        <w:tc>
          <w:tcPr>
            <w:tcW w:w="7800" w:type="dxa"/>
            <w:noWrap/>
          </w:tcPr>
          <w:p>
            <w:pPr>
              <w:jc w:val="start"/>
              <w:spacing w:before="0" w:after="0"/>
            </w:pPr>
            <w:r>
              <w:rPr>
                <w:b w:val="1"/>
                <w:bCs w:val="1"/>
              </w:rPr>
              <w:t xml:space="preserve">AGRA</w:t>
            </w:r>
          </w:p>
        </w:tc>
        <w:tc>
          <w:tcPr>
            <w:tcW w:w="7800" w:type="dxa"/>
            <w:noWrap/>
          </w:tcPr>
          <w:p>
            <w:pPr>
              <w:jc w:val="start"/>
              <w:spacing w:before="0" w:after="0"/>
            </w:pPr>
            <w:r>
              <w:rPr/>
              <w:t xml:space="preserve">The Taj Vilas</w:t>
            </w:r>
          </w:p>
        </w:tc>
        <w:tc>
          <w:tcPr>
            <w:tcW w:w="7800" w:type="dxa"/>
            <w:noWrap/>
          </w:tcPr>
          <w:p>
            <w:pPr>
              <w:jc w:val="start"/>
              <w:spacing w:before="0" w:after="0"/>
            </w:pPr>
            <w:r>
              <w:rPr/>
              <w:t xml:space="preserve">3* SUPERIOR</w:t>
            </w:r>
          </w:p>
        </w:tc>
      </w:tr>
      <w:tr>
        <w:trPr/>
        <w:tc>
          <w:tcPr>
            <w:tcW w:w="7800" w:type="dxa"/>
            <w:noWrap/>
          </w:tcPr>
          <w:p>
            <w:pPr>
              <w:jc w:val="start"/>
              <w:spacing w:before="0" w:after="0"/>
            </w:pPr>
            <w:r>
              <w:rPr/>
              <w:t xml:space="preserve">Grand Mercure</w:t>
            </w:r>
          </w:p>
        </w:tc>
        <w:tc>
          <w:tcPr>
            <w:tcW w:w="7800" w:type="dxa"/>
            <w:noWrap/>
          </w:tcPr>
          <w:p>
            <w:pPr>
              <w:jc w:val="start"/>
              <w:spacing w:before="0" w:after="0"/>
            </w:pPr>
            <w:r>
              <w:rPr/>
              <w:t xml:space="preserve">4* SUPERIOR</w:t>
            </w:r>
          </w:p>
        </w:tc>
      </w:tr>
      <w:tr>
        <w:trPr/>
        <w:tc>
          <w:tcPr>
            <w:tcW w:w="7800" w:type="dxa"/>
            <w:noWrap/>
          </w:tcPr>
          <w:p>
            <w:pPr>
              <w:jc w:val="start"/>
              <w:spacing w:before="0" w:after="0"/>
            </w:pPr>
            <w:r>
              <w:rPr/>
              <w:t xml:space="preserve">Radisson</w:t>
            </w:r>
          </w:p>
        </w:tc>
        <w:tc>
          <w:tcPr>
            <w:tcW w:w="7800" w:type="dxa"/>
            <w:noWrap/>
          </w:tcPr>
          <w:p>
            <w:pPr>
              <w:jc w:val="start"/>
              <w:spacing w:before="0" w:after="0"/>
            </w:pPr>
            <w:r>
              <w:rPr/>
              <w:t xml:space="preserve">5*</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02 noches de alojamiento en Varanasi.</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Paseo en Barco en (Varanasi).</w:t>
      </w:r>
    </w:p>
    <w:p>
      <w:pPr>
        <w:numPr>
          <w:ilvl w:val="1"/>
          <w:numId w:val="1"/>
        </w:numPr>
      </w:pPr>
      <w:r>
        <w:rPr/>
        <w:t xml:space="preserve">Paseo en rickshaw en (Varanasi).</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Varanasi / Varanasi – Delhi. Tarifa USD 242 por persona impuestos incluidos.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E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2025-12-23T13:29:02+00:00</dcterms:created>
  <dcterms:modified xsi:type="dcterms:W3CDTF">2025-12-23T13:29:02+00:00</dcterms:modified>
</cp:coreProperties>
</file>

<file path=docProps/custom.xml><?xml version="1.0" encoding="utf-8"?>
<Properties xmlns="http://schemas.openxmlformats.org/officeDocument/2006/custom-properties" xmlns:vt="http://schemas.openxmlformats.org/officeDocument/2006/docPropsVTypes"/>
</file>