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TURQUIA, GRECIA CON ATENAS Y DUBÁI                    </w:t>
      </w:r>
    </w:p>
    <w:p>
      <w:pPr/>
      <w:r>
        <w:rPr>
          <w:rFonts w:ascii="Arial" w:hAnsi="Arial" w:eastAsia="Arial" w:cs="Arial"/>
          <w:color w:val="light"/>
          <w:sz w:val="22"/>
          <w:szCs w:val="22"/>
          <w:b w:val="0"/>
          <w:bCs w:val="0"/>
        </w:rPr>
        <w:t xml:space="preserve">MTC - 28593</w:t>
      </w:r>
    </w:p>
    <w:p>
      <w:pPr/>
      <w:r>
        <w:rPr>
          <w:rFonts w:ascii="Arial" w:hAnsi="Arial" w:eastAsia="Arial" w:cs="Arial"/>
          <w:color w:val="light"/>
          <w:sz w:val="22"/>
          <w:szCs w:val="22"/>
          <w:b w:val="0"/>
          <w:bCs w:val="0"/>
        </w:rPr>
        <w:t xml:space="preserve">19 Días y 17 Noches</w:t>
      </w:r>
    </w:p>
    <w:p/>
    <w:p/>
    <w:p>
      <w:pPr>
        <w:jc w:val="center"/>
        <w:spacing w:before="450"/>
      </w:pPr>
      <w:r>
        <w:rPr>
          <w:sz w:val="40.5"/>
          <w:szCs w:val="40.5"/>
        </w:rPr>
        <w:t xml:space="preserve">Desde $18'699.000</w:t>
      </w:r>
      <w:r>
        <w:rPr>
          <w:sz w:val="22.5"/>
          <w:szCs w:val="22.5"/>
          <w:vertAlign w:val="subscript"/>
        </w:rPr>
        <w:t xml:space="preserve">COP</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r>
        <w:rPr/>
        <w:t xml:space="preserve">Grecia,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r>
        <w:rPr/>
        <w:t xml:space="preserve">Atenas, </w:t>
      </w:r>
      <w:r>
        <w:rPr/>
        <w:t xml:space="preserve">Patmos, </w:t>
      </w:r>
      <w:r>
        <w:rPr/>
        <w:t xml:space="preserve">Rodas, </w:t>
      </w:r>
      <w:r>
        <w:rPr/>
        <w:t xml:space="preserve">Santorini, </w:t>
      </w:r>
      <w:r>
        <w:rPr/>
        <w:t xml:space="preserve">Ankara, </w:t>
      </w:r>
      <w:r>
        <w:rPr/>
        <w:t xml:space="preserve">Capadocia, </w:t>
      </w:r>
      <w:r>
        <w:rPr/>
        <w:t xml:space="preserve">Estambul, </w:t>
      </w:r>
      <w:r>
        <w:rPr/>
        <w:t xml:space="preserve">Kusadasi, </w:t>
      </w:r>
      <w:r>
        <w:rPr/>
        <w:t xml:space="preserve">Pamukkale,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br/>
      <w:br/>
      <w:r>
        <w:rPr>
          <w:b w:val="1"/>
          <w:bCs w:val="1"/>
        </w:rPr>
        <w:t xml:space="preserve">DIA 01    </w:t>
      </w:r>
      <w:br/>
      <w:r>
        <w:rPr>
          <w:b w:val="1"/>
          <w:bCs w:val="1"/>
        </w:rPr>
        <w:t xml:space="preserve">BOGOTA – ESTAMBUL</w:t>
      </w:r>
      <w:r>
        <w:rPr/>
        <w:t xml:space="preserve"> OCTUBRE 28            </w:t>
      </w:r>
      <w:br/>
      <w:r>
        <w:rPr/>
        <w:t xml:space="preserve">Presentarse con 3 horas de antelación en el aeropuerto internacional El Dorado de Bogotá para abordar vuelo de </w:t>
      </w:r>
      <w:r>
        <w:rPr>
          <w:b w:val="1"/>
          <w:bCs w:val="1"/>
        </w:rPr>
        <w:t xml:space="preserve">TURKISH AIRLINES TK 900</w:t>
      </w:r>
      <w:r>
        <w:rPr/>
        <w:t xml:space="preserve"> con salida a las 15:30hrs con una escala técnica en Panamá y luego salida hacia Estambul. </w:t>
      </w:r>
      <w:r>
        <w:rPr>
          <w:b w:val="1"/>
          <w:bCs w:val="1"/>
        </w:rPr>
        <w:t xml:space="preserve">Noche a bordo.</w:t>
      </w:r>
      <w:br/>
      <w:br/>
      <w:r>
        <w:rPr>
          <w:b w:val="1"/>
          <w:bCs w:val="1"/>
        </w:rPr>
        <w:t xml:space="preserve">DIA 02    </w:t>
      </w:r>
      <w:br/>
      <w:r>
        <w:rPr>
          <w:b w:val="1"/>
          <w:bCs w:val="1"/>
        </w:rPr>
        <w:t xml:space="preserve">ESTAMBUL</w:t>
      </w:r>
      <w:r>
        <w:rPr/>
        <w:t xml:space="preserve"> OCTUBRE 29                        </w:t>
      </w:r>
      <w:br/>
      <w:r>
        <w:rPr/>
        <w:t xml:space="preserve">Llegada al aeropuerto Internacional de Estambul a las 15:45hrs, recibimiento por nuestro representante de habla hispana y traslado al hotel. </w:t>
      </w:r>
      <w:r>
        <w:rPr>
          <w:b w:val="1"/>
          <w:bCs w:val="1"/>
        </w:rPr>
        <w:t xml:space="preserve">Alojamiento.  </w:t>
      </w:r>
      <w:br/>
      <w:br/>
      <w:r>
        <w:rPr>
          <w:b w:val="1"/>
          <w:bCs w:val="1"/>
        </w:rPr>
        <w:t xml:space="preserve">DIA 03 </w:t>
      </w:r>
      <w:br/>
      <w:r>
        <w:rPr>
          <w:b w:val="1"/>
          <w:bCs w:val="1"/>
        </w:rPr>
        <w:t xml:space="preserve">ESTAMBUL – ANKARA – CAPADOCI</w:t>
      </w:r>
      <w:r>
        <w:rPr/>
        <w:t xml:space="preserve">A OCTUBRE 30</w:t>
      </w:r>
      <w:br/>
      <w:r>
        <w:rPr>
          <w:b w:val="1"/>
          <w:bCs w:val="1"/>
        </w:rPr>
        <w:t xml:space="preserve">Desayuno "lunch-box"</w:t>
      </w:r>
      <w:r>
        <w:rPr/>
        <w:t xml:space="preserve"> y salida temprano (aprox. a las 6:00hrs, horario a ser confirmado por el guía) hacia Ankara para una visita panorámica de la capital de Türkiye y el Mausoleo de Atatürk, el fundador de la República. Almuerzo en ruta (No incluido).</w:t>
      </w:r>
      <w:br/>
      <w:br/>
      <w:r>
        <w:rPr/>
        <w:t xml:space="preserve">En el camino hacia Capadocia, se podrá contemplar el</w:t>
      </w:r>
      <w:r>
        <w:rPr>
          <w:b w:val="1"/>
          <w:bCs w:val="1"/>
        </w:rPr>
        <w:t xml:space="preserve"> Lago Salado</w:t>
      </w:r>
      <w:r>
        <w:rPr/>
        <w:t xml:space="preserve">, donde se hará una parada para tomar fotografías en este espectacular lugar, enseguida visita a un </w:t>
      </w:r>
      <w:r>
        <w:rPr>
          <w:b w:val="1"/>
          <w:bCs w:val="1"/>
        </w:rPr>
        <w:t xml:space="preserve">Caravanserai</w:t>
      </w:r>
      <w:r>
        <w:rPr/>
        <w:t xml:space="preserve">, hospedaje de la época de la Ruta de la Seda. </w:t>
      </w:r>
      <w:r>
        <w:rPr>
          <w:b w:val="1"/>
          <w:bCs w:val="1"/>
        </w:rPr>
        <w:t xml:space="preserve">Cena</w:t>
      </w:r>
      <w:r>
        <w:rPr/>
        <w:t xml:space="preserve"> en el hotel. </w:t>
      </w:r>
      <w:r>
        <w:rPr>
          <w:b w:val="1"/>
          <w:bCs w:val="1"/>
        </w:rPr>
        <w:t xml:space="preserve">Alojamiento.</w:t>
      </w:r>
      <w:br/>
      <w:br/>
      <w:r>
        <w:rPr>
          <w:b w:val="1"/>
          <w:bCs w:val="1"/>
        </w:rPr>
        <w:t xml:space="preserve">DIA 04 </w:t>
      </w:r>
      <w:br/>
      <w:r>
        <w:rPr>
          <w:b w:val="1"/>
          <w:bCs w:val="1"/>
        </w:rPr>
        <w:t xml:space="preserve">CAPADOCIA</w:t>
      </w:r>
      <w:r>
        <w:rPr/>
        <w:t xml:space="preserve"> OCTUBRE 31</w:t>
      </w:r>
      <w:br/>
      <w:r>
        <w:rPr>
          <w:i w:val="1"/>
          <w:iCs w:val="1"/>
        </w:rPr>
        <w:t xml:space="preserve">Sugerimos tomar la </w:t>
      </w:r>
      <w:r>
        <w:rPr>
          <w:b w:val="1"/>
          <w:bCs w:val="1"/>
          <w:i w:val="1"/>
          <w:iCs w:val="1"/>
        </w:rPr>
        <w:t xml:space="preserve">EXCURSION OPCIONAL PASEO EN GLOBO</w:t>
      </w:r>
      <w:r>
        <w:rPr>
          <w:i w:val="1"/>
          <w:iCs w:val="1"/>
        </w:rPr>
        <w:t xml:space="preserve"> (sujeto a condiciones climáticas y meteorológicas).</w:t>
      </w:r>
      <w:br/>
      <w:br/>
      <w:r>
        <w:rPr>
          <w:i w:val="1"/>
          <w:iCs w:val="1"/>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br/>
      <w:r>
        <w:rPr>
          <w:i w:val="1"/>
          <w:iCs w:val="1"/>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br/>
      <w:br/>
      <w:r>
        <w:rPr>
          <w:b w:val="1"/>
          <w:bCs w:val="1"/>
        </w:rPr>
        <w:t xml:space="preserve">Desayuno.</w:t>
      </w:r>
      <w:r>
        <w:rPr/>
        <w:t xml:space="preserve"> Salida aprox. a las 08:00hrs para visitar esta maravillosa región con su fascinante y original paisaje formado por lava volcánica hace más de 3 millones de años. Empezando por el </w:t>
      </w:r>
      <w:r>
        <w:rPr>
          <w:b w:val="1"/>
          <w:bCs w:val="1"/>
        </w:rPr>
        <w:t xml:space="preserve">Museo al Aire Libre de Göreme</w:t>
      </w:r>
      <w:r>
        <w:rPr/>
        <w:t xml:space="preserv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w:t>
      </w:r>
      <w:r>
        <w:rPr>
          <w:b w:val="1"/>
          <w:bCs w:val="1"/>
        </w:rPr>
        <w:t xml:space="preserve"> "Chimeneas de Hadas"</w:t>
      </w:r>
      <w:r>
        <w:rPr/>
        <w:t xml:space="preserve">. Se hará una parada para disfrutar de la increíble y extensa vista panorámica de algunos de los famosos </w:t>
      </w:r>
      <w:r>
        <w:rPr>
          <w:b w:val="1"/>
          <w:bCs w:val="1"/>
        </w:rPr>
        <w:t xml:space="preserve">valles de rocas volcánicas </w:t>
      </w:r>
      <w:r>
        <w:rPr/>
        <w:t xml:space="preserve">con formatos espectaculares. Almuerzo en ruta (No incluido).</w:t>
      </w:r>
      <w:br/>
      <w:br/>
      <w:r>
        <w:rPr/>
        <w:t xml:space="preserve">Continuación hacia la </w:t>
      </w:r>
      <w:r>
        <w:rPr>
          <w:b w:val="1"/>
          <w:bCs w:val="1"/>
        </w:rPr>
        <w:t xml:space="preserve">ciudad subterránea de Capadocia</w:t>
      </w:r>
      <w:r>
        <w:rPr/>
        <w:t xml:space="preserve">, una de las muchas obras de ingeniería impresionantes construidas por antiguas comunidades locales para protegerse de los ataques a lo largo de la historia. Al finalizar el recorrido, visita a un </w:t>
      </w:r>
      <w:r>
        <w:rPr>
          <w:b w:val="1"/>
          <w:bCs w:val="1"/>
        </w:rPr>
        <w:t xml:space="preserve">centro de alfombras </w:t>
      </w:r>
      <w:r>
        <w:rPr/>
        <w:t xml:space="preserve">para conocer la producción artesanal de estas piezas que son verdaderos tesoros, y a un </w:t>
      </w:r>
      <w:r>
        <w:rPr>
          <w:b w:val="1"/>
          <w:bCs w:val="1"/>
        </w:rPr>
        <w:t xml:space="preserve">centro de piedras preciosas</w:t>
      </w:r>
      <w:r>
        <w:rPr/>
        <w:t xml:space="preserve">, joyas con diseños exclusivos de la región. Regreso al hotel. </w:t>
      </w:r>
      <w:r>
        <w:rPr>
          <w:b w:val="1"/>
          <w:bCs w:val="1"/>
        </w:rPr>
        <w:t xml:space="preserve">Cena</w:t>
      </w:r>
      <w:r>
        <w:rPr/>
        <w:t xml:space="preserve"> en el hotel. </w:t>
      </w:r>
      <w:r>
        <w:rPr>
          <w:b w:val="1"/>
          <w:bCs w:val="1"/>
        </w:rPr>
        <w:t xml:space="preserve">Alojamiento</w:t>
      </w:r>
      <w:r>
        <w:rPr/>
        <w:t xml:space="preserve">.</w:t>
      </w:r>
      <w:br/>
      <w:br/>
      <w:r>
        <w:rPr>
          <w:b w:val="1"/>
          <w:bCs w:val="1"/>
        </w:rPr>
        <w:t xml:space="preserve">DIA 05 </w:t>
      </w:r>
      <w:br/>
      <w:r>
        <w:rPr>
          <w:b w:val="1"/>
          <w:bCs w:val="1"/>
        </w:rPr>
        <w:t xml:space="preserve">CAPADOCIA – PAMUKKALE </w:t>
      </w:r>
      <w:r>
        <w:rPr/>
        <w:t xml:space="preserve">NOVIEMBRE 01</w:t>
      </w:r>
      <w:br/>
      <w:r>
        <w:rPr>
          <w:b w:val="1"/>
          <w:bCs w:val="1"/>
        </w:rPr>
        <w:t xml:space="preserve">Desayuno "lunch-box"</w:t>
      </w:r>
      <w:r>
        <w:rPr/>
        <w:t xml:space="preserve">. Salida aprox. a las 06:00hrs (horario a ser confirmado por el guía) hacia Pamukkale para visitar la antigua </w:t>
      </w:r>
      <w:r>
        <w:rPr>
          <w:b w:val="1"/>
          <w:bCs w:val="1"/>
        </w:rPr>
        <w:t xml:space="preserve">Hierápolis</w:t>
      </w:r>
      <w:r>
        <w:rPr/>
        <w:t xml:space="preserve"> y el </w:t>
      </w:r>
      <w:r>
        <w:rPr>
          <w:b w:val="1"/>
          <w:bCs w:val="1"/>
        </w:rPr>
        <w:t xml:space="preserve">Castillo de Algodón</w:t>
      </w:r>
      <w:r>
        <w:rPr/>
        <w:t xml:space="preserve">, verdadera maravilla natural, una cascada gigante, estalactitas y piscinas naturales. El nombre "Hierápolis" se deriva del griego y significa "ciudad sagrada", refiriéndose a los numerosos templos y lugares religiosos que existían en la ciudad. Almuerzo en ruta (No incluido).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w:t>
      </w:r>
      <w:br/>
      <w:br/>
      <w:r>
        <w:rPr/>
        <w:t xml:space="preserve">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w:t>
      </w:r>
      <w:r>
        <w:rPr/>
        <w:t xml:space="preserve"> en el hotel. </w:t>
      </w:r>
      <w:r>
        <w:rPr>
          <w:b w:val="1"/>
          <w:bCs w:val="1"/>
        </w:rPr>
        <w:t xml:space="preserve">Alojamiento.</w:t>
      </w:r>
      <w:br/>
      <w:br/>
      <w:r>
        <w:rPr>
          <w:b w:val="1"/>
          <w:bCs w:val="1"/>
        </w:rPr>
        <w:t xml:space="preserve">DIA 06 </w:t>
      </w:r>
      <w:br/>
      <w:r>
        <w:rPr>
          <w:b w:val="1"/>
          <w:bCs w:val="1"/>
        </w:rPr>
        <w:t xml:space="preserve">PAMUKKALE – SELÇUK – IZMIR / KUŞADASI </w:t>
      </w:r>
      <w:r>
        <w:rPr/>
        <w:t xml:space="preserve">NOVIEMBRE 02</w:t>
      </w:r>
      <w:br/>
      <w:r>
        <w:rPr>
          <w:b w:val="1"/>
          <w:bCs w:val="1"/>
        </w:rPr>
        <w:t xml:space="preserve">Desayuno.</w:t>
      </w:r>
      <w:r>
        <w:rPr/>
        <w:t xml:space="preserve"> Salida aprox. a las 08:00hrs (horario a ser confirmado por el guía) para visitar </w:t>
      </w:r>
      <w:r>
        <w:rPr>
          <w:b w:val="1"/>
          <w:bCs w:val="1"/>
        </w:rPr>
        <w:t xml:space="preserve">Casa de María</w:t>
      </w:r>
      <w:r>
        <w:rPr/>
        <w:t xml:space="preserve">,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Almuerzo en ruta (No incluido).</w:t>
      </w:r>
      <w:br/>
      <w:br/>
      <w:r>
        <w:rPr/>
        <w:t xml:space="preserve">Pasaremos por </w:t>
      </w:r>
      <w:r>
        <w:rPr>
          <w:b w:val="1"/>
          <w:bCs w:val="1"/>
        </w:rPr>
        <w:t xml:space="preserve">Selçuk, para una visita panorámica</w:t>
      </w:r>
      <w:r>
        <w:rPr/>
        <w:t xml:space="preserve"> en esa ciudad que tiene rica historia, apreciando el castillo otomano, la basílica de San Juan y al Templo de Artemisa que ha consagrado Éfeso como un importante centro religioso y cultural de la antigüedad. Continuaremos la visita en un </w:t>
      </w:r>
      <w:r>
        <w:rPr>
          <w:b w:val="1"/>
          <w:bCs w:val="1"/>
        </w:rPr>
        <w:t xml:space="preserve">showroom especializado en piezas de cuero</w:t>
      </w:r>
      <w:r>
        <w:rPr/>
        <w:t xml:space="preserve">, donde se podrá apreciar productos con alta calidad, hechos con piel de carnero y famosos por sus piezas ligeras. </w:t>
      </w:r>
      <w:r>
        <w:rPr>
          <w:b w:val="1"/>
          <w:bCs w:val="1"/>
        </w:rPr>
        <w:t xml:space="preserve">Cena</w:t>
      </w:r>
      <w:r>
        <w:rPr/>
        <w:t xml:space="preserve"> en el hotel. </w:t>
      </w:r>
      <w:r>
        <w:rPr>
          <w:b w:val="1"/>
          <w:bCs w:val="1"/>
        </w:rPr>
        <w:t xml:space="preserve">Alojamiento</w:t>
      </w:r>
      <w:r>
        <w:rPr/>
        <w:t xml:space="preserve">.</w:t>
      </w:r>
      <w:br/>
      <w:r>
        <w:rPr>
          <w:b w:val="1"/>
          <w:bCs w:val="1"/>
          <w:i w:val="1"/>
          <w:iCs w:val="1"/>
        </w:rPr>
        <w:t xml:space="preserve">Nota: El hospedaje podrá ser en Izmir o Kuşadasi dependiendo de la temporada.</w:t>
      </w:r>
      <w:br/>
      <w:br/>
      <w:r>
        <w:rPr>
          <w:b w:val="1"/>
          <w:bCs w:val="1"/>
        </w:rPr>
        <w:t xml:space="preserve">DIA 07</w:t>
      </w:r>
      <w:br/>
      <w:r>
        <w:rPr>
          <w:b w:val="1"/>
          <w:bCs w:val="1"/>
        </w:rPr>
        <w:t xml:space="preserve">IZMIR / KUŞADASI</w:t>
      </w:r>
      <w:r>
        <w:rPr/>
        <w:t xml:space="preserve"> NOVIEMBRE 03</w:t>
      </w:r>
      <w:br/>
      <w:r>
        <w:rPr>
          <w:b w:val="1"/>
          <w:bCs w:val="1"/>
        </w:rPr>
        <w:t xml:space="preserve">Desayuno.</w:t>
      </w:r>
      <w:r>
        <w:rPr/>
        <w:t xml:space="preserve"> Día libre para actividades personales. </w:t>
      </w:r>
      <w:r>
        <w:rPr>
          <w:b w:val="1"/>
          <w:bCs w:val="1"/>
        </w:rPr>
        <w:t xml:space="preserve">Cena</w:t>
      </w:r>
      <w:r>
        <w:rPr/>
        <w:t xml:space="preserve"> en el hotel.</w:t>
      </w:r>
      <w:r>
        <w:rPr>
          <w:b w:val="1"/>
          <w:bCs w:val="1"/>
        </w:rPr>
        <w:t xml:space="preserve"> Alojamiento.</w:t>
      </w:r>
      <w:br/>
      <w:br/>
      <w:r>
        <w:rPr>
          <w:i w:val="1"/>
          <w:iCs w:val="1"/>
        </w:rPr>
        <w:t xml:space="preserve">Sugerimos tomar la </w:t>
      </w:r>
      <w:r>
        <w:rPr>
          <w:b w:val="1"/>
          <w:bCs w:val="1"/>
          <w:i w:val="1"/>
          <w:iCs w:val="1"/>
        </w:rPr>
        <w:t xml:space="preserve">EXCURSION OPCIONAL A CHIOS</w:t>
      </w:r>
      <w:r>
        <w:rPr>
          <w:i w:val="1"/>
          <w:iCs w:val="1"/>
        </w:rPr>
        <w:t xml:space="preserve">. Salida aprox. entre 06:00 y 07:00hrs (horario a ser confirmado por el guía).</w:t>
      </w:r>
      <w:br/>
      <w:br/>
      <w:r>
        <w:rPr>
          <w:i w:val="1"/>
          <w:iCs w:val="1"/>
        </w:rPr>
        <w:t xml:space="preserve">Comienza el día con una transferencia desde el hotel al puerto de Çeşme. Después de pasar por el control de migración, partiremos en ferry boat hacia la encantadora Chíos. Llegada e inicio de nuestro recorrido visitando la pintoresca </w:t>
      </w:r>
      <w:r>
        <w:rPr>
          <w:b w:val="1"/>
          <w:bCs w:val="1"/>
          <w:i w:val="1"/>
          <w:iCs w:val="1"/>
        </w:rPr>
        <w:t xml:space="preserve">villa de Mesta</w:t>
      </w:r>
      <w:r>
        <w:rPr>
          <w:i w:val="1"/>
          <w:iCs w:val="1"/>
        </w:rPr>
        <w:t xml:space="preserve">,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w:t>
      </w:r>
      <w:r>
        <w:rPr>
          <w:b w:val="1"/>
          <w:bCs w:val="1"/>
          <w:i w:val="1"/>
          <w:iCs w:val="1"/>
        </w:rPr>
        <w:t xml:space="preserve">Pyrgi</w:t>
      </w:r>
      <w:r>
        <w:rPr>
          <w:i w:val="1"/>
          <w:iCs w:val="1"/>
        </w:rPr>
        <w:t xml:space="preserve"> no solo es famosa por su arquitectura, sino también por su historia y tradiciones que se mantienen vivas hasta el día de hoy. Continuamos al </w:t>
      </w:r>
      <w:r>
        <w:rPr>
          <w:b w:val="1"/>
          <w:bCs w:val="1"/>
          <w:i w:val="1"/>
          <w:iCs w:val="1"/>
        </w:rPr>
        <w:t xml:space="preserve">Museo dedicado al mástique</w:t>
      </w:r>
      <w:r>
        <w:rPr>
          <w:i w:val="1"/>
          <w:iCs w:val="1"/>
        </w:rPr>
        <w:t xml:space="preserv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w:t>
      </w:r>
      <w:br/>
      <w:br/>
      <w:r>
        <w:rPr>
          <w:b w:val="1"/>
          <w:bCs w:val="1"/>
        </w:rPr>
        <w:t xml:space="preserve">DIA 08 </w:t>
      </w:r>
      <w:br/>
      <w:r>
        <w:rPr>
          <w:b w:val="1"/>
          <w:bCs w:val="1"/>
        </w:rPr>
        <w:t xml:space="preserve">IZMIR / KUSADASI – PATMOS</w:t>
      </w:r>
      <w:r>
        <w:rPr/>
        <w:t xml:space="preserve"> 🚢 NOVIEMBRE 04</w:t>
      </w:r>
      <w:br/>
      <w:r>
        <w:rPr>
          <w:b w:val="1"/>
          <w:bCs w:val="1"/>
        </w:rPr>
        <w:t xml:space="preserve">Desayuno</w:t>
      </w:r>
      <w:r>
        <w:rPr/>
        <w:t xml:space="preserve">. A la hora indicada, traslado al puerto de Kusadasi para abordar el barco Celstyal Cruises que realizará el recorrido por las Islas del Mar Egeo. (</w:t>
      </w:r>
      <w:r>
        <w:rPr>
          <w:i w:val="1"/>
          <w:iCs w:val="1"/>
        </w:rPr>
        <w:t xml:space="preserve">El recorrido por las Islas está sujeto a condiciones climáticas y meteorológicas</w:t>
      </w:r>
      <w:r>
        <w:rPr/>
        <w:t xml:space="preserve">).</w:t>
      </w:r>
      <w:br/>
      <w:br/>
      <w:r>
        <w:rPr>
          <w:b w:val="1"/>
          <w:bCs w:val="1"/>
        </w:rPr>
        <w:t xml:space="preserve">Embarque</w:t>
      </w:r>
      <w:r>
        <w:rPr/>
        <w:t xml:space="preserve">. Salida del barco a las 13:00hrs. Llegada a Patmos a las 16:30hrs.</w:t>
      </w:r>
      <w:br/>
      <w:br/>
      <w:r>
        <w:rPr/>
        <w:t xml:space="preserve">El barco zarpa a las 21.30hrs con rumbo a Rodas. </w:t>
      </w:r>
      <w:r>
        <w:rPr>
          <w:b w:val="1"/>
          <w:bCs w:val="1"/>
        </w:rPr>
        <w:t xml:space="preserve">Noche a bordo.</w:t>
      </w:r>
      <w:br/>
      <w:br/>
      <w:r>
        <w:rPr>
          <w:b w:val="1"/>
          <w:bCs w:val="1"/>
        </w:rPr>
        <w:t xml:space="preserve">DIA 09 </w:t>
      </w:r>
      <w:br/>
      <w:r>
        <w:rPr>
          <w:b w:val="1"/>
          <w:bCs w:val="1"/>
        </w:rPr>
        <w:t xml:space="preserve">RODAS</w:t>
      </w:r>
      <w:r>
        <w:rPr/>
        <w:t xml:space="preserve"> 🚢 NOVIEMBRE 05</w:t>
      </w:r>
      <w:br/>
      <w:r>
        <w:rPr>
          <w:b w:val="1"/>
          <w:bCs w:val="1"/>
        </w:rPr>
        <w:t xml:space="preserve">Pensión completa a bordo. </w:t>
      </w:r>
      <w:r>
        <w:rPr/>
        <w:t xml:space="preserve">Llegada a Rodas a las 07:00hrs. Tiempo para disfrutar de la Isla.</w:t>
      </w:r>
      <w:br/>
      <w:br/>
      <w:r>
        <w:rPr/>
        <w:t xml:space="preserve">El barco zarpa a las 18:00hrs con rumbo a Heraklion. </w:t>
      </w:r>
      <w:r>
        <w:rPr>
          <w:b w:val="1"/>
          <w:bCs w:val="1"/>
        </w:rPr>
        <w:t xml:space="preserve">Noche a bordo.</w:t>
      </w:r>
      <w:br/>
      <w:br/>
      <w:r>
        <w:rPr>
          <w:b w:val="1"/>
          <w:bCs w:val="1"/>
        </w:rPr>
        <w:t xml:space="preserve">DIA 10 </w:t>
      </w:r>
      <w:br/>
      <w:r>
        <w:rPr>
          <w:b w:val="1"/>
          <w:bCs w:val="1"/>
        </w:rPr>
        <w:t xml:space="preserve">HERAKLION – SANTORINI </w:t>
      </w:r>
      <w:r>
        <w:rPr/>
        <w:t xml:space="preserve">🚢 NOVIEMBRE 06</w:t>
      </w:r>
      <w:br/>
      <w:r>
        <w:rPr>
          <w:b w:val="1"/>
          <w:bCs w:val="1"/>
        </w:rPr>
        <w:t xml:space="preserve">Pensión completa a bordo.</w:t>
      </w:r>
      <w:r>
        <w:rPr/>
        <w:t xml:space="preserve"> Llegada a Heraklion (Creta) a las 07:00hrs. Tiempo para disfrutar de la Isla. Salida a 12:00hrs. Llegada a las 16:30hrs a la famosa isla de Santorini. Tiempo para disfrutar de la Isla.</w:t>
      </w:r>
      <w:br/>
      <w:br/>
      <w:r>
        <w:rPr/>
        <w:t xml:space="preserve">El barco zarpa a las 21:30hrs con rumbo a Lavrion (Atenas). </w:t>
      </w:r>
      <w:r>
        <w:rPr>
          <w:b w:val="1"/>
          <w:bCs w:val="1"/>
        </w:rPr>
        <w:t xml:space="preserve">Noche a bordo.</w:t>
      </w:r>
      <w:br/>
      <w:br/>
      <w:r>
        <w:rPr>
          <w:b w:val="1"/>
          <w:bCs w:val="1"/>
        </w:rPr>
        <w:t xml:space="preserve">DIA 11 </w:t>
      </w:r>
      <w:br/>
      <w:r>
        <w:rPr>
          <w:b w:val="1"/>
          <w:bCs w:val="1"/>
        </w:rPr>
        <w:t xml:space="preserve">LAVRION / ATENAS 🚢 Visita de la Ciudad ½Dia</w:t>
      </w:r>
      <w:r>
        <w:rPr/>
        <w:t xml:space="preserve">  NOVIEMBRE 07</w:t>
      </w:r>
      <w:br/>
      <w:r>
        <w:rPr>
          <w:b w:val="1"/>
          <w:bCs w:val="1"/>
        </w:rPr>
        <w:t xml:space="preserve">Desayuno.</w:t>
      </w:r>
      <w:r>
        <w:rPr/>
        <w:t xml:space="preserve"> Llegada a Lavrion a las 06:00hrs. </w:t>
      </w:r>
      <w:r>
        <w:rPr>
          <w:b w:val="1"/>
          <w:bCs w:val="1"/>
        </w:rPr>
        <w:t xml:space="preserve">Desembarco</w:t>
      </w:r>
      <w:r>
        <w:rPr/>
        <w:t xml:space="preserve">. Y salida para realizar la excursión</w:t>
      </w:r>
      <w:r>
        <w:rPr>
          <w:b w:val="1"/>
          <w:bCs w:val="1"/>
        </w:rPr>
        <w:t xml:space="preserve"> Visita Ciudad de medio día: Acrópolis + Panorámica de Atenas</w:t>
      </w:r>
      <w:r>
        <w:rPr/>
        <w:t xml:space="preserve">. Tarde libre. </w:t>
      </w:r>
      <w:r>
        <w:rPr>
          <w:b w:val="1"/>
          <w:bCs w:val="1"/>
        </w:rPr>
        <w:t xml:space="preserve">Alojamiento.</w:t>
      </w:r>
      <w:br/>
      <w:br/>
      <w:r>
        <w:rPr>
          <w:b w:val="1"/>
          <w:bCs w:val="1"/>
        </w:rPr>
        <w:t xml:space="preserve">DIA 12 </w:t>
      </w:r>
      <w:br/>
      <w:r>
        <w:rPr>
          <w:b w:val="1"/>
          <w:bCs w:val="1"/>
        </w:rPr>
        <w:t xml:space="preserve">ATENAS – ESTAMBUL</w:t>
      </w:r>
      <w:r>
        <w:rPr/>
        <w:t xml:space="preserve"> NOVIEMBRE 08</w:t>
      </w:r>
      <w:br/>
      <w:r>
        <w:rPr/>
        <w:t xml:space="preserve">A la hora indicada traslado al aeropuerto de Atenas para tomar vuelo</w:t>
      </w:r>
      <w:r>
        <w:rPr>
          <w:b w:val="1"/>
          <w:bCs w:val="1"/>
        </w:rPr>
        <w:t xml:space="preserve"> TK 1844</w:t>
      </w:r>
      <w:r>
        <w:rPr/>
        <w:t xml:space="preserve"> que sale a las 10:00hrs con destino a Estambul. Llegada al aeropuerto internacional a las 12:40hrs, asistencia y traslado al hotel. </w:t>
      </w:r>
      <w:r>
        <w:rPr>
          <w:i w:val="1"/>
          <w:iCs w:val="1"/>
        </w:rPr>
        <w:t xml:space="preserve">Entrega de la habitación a partir de las 15:00hrs</w:t>
      </w:r>
      <w:r>
        <w:rPr/>
        <w:t xml:space="preserve">. </w:t>
      </w:r>
      <w:r>
        <w:rPr>
          <w:b w:val="1"/>
          <w:bCs w:val="1"/>
        </w:rPr>
        <w:t xml:space="preserve">Alojamiento.</w:t>
      </w:r>
      <w:br/>
      <w:br/>
      <w:r>
        <w:rPr>
          <w:b w:val="1"/>
          <w:bCs w:val="1"/>
        </w:rPr>
        <w:t xml:space="preserve">DIA 13    </w:t>
      </w:r>
      <w:br/>
      <w:r>
        <w:rPr>
          <w:b w:val="1"/>
          <w:bCs w:val="1"/>
        </w:rPr>
        <w:t xml:space="preserve">ESTAMBUL</w:t>
      </w:r>
      <w:r>
        <w:rPr/>
        <w:t xml:space="preserve"> NOVIEMBRE 09</w:t>
      </w:r>
      <w:br/>
      <w:r>
        <w:rPr>
          <w:b w:val="1"/>
          <w:bCs w:val="1"/>
        </w:rPr>
        <w:t xml:space="preserve">Desayuno. </w:t>
      </w:r>
      <w:r>
        <w:rPr/>
        <w:t xml:space="preserve">Día libre para actividades personales.</w:t>
      </w:r>
      <w:r>
        <w:rPr>
          <w:b w:val="1"/>
          <w:bCs w:val="1"/>
        </w:rPr>
        <w:t xml:space="preserve"> Alojamiento.</w:t>
      </w:r>
      <w:br/>
      <w:br/>
      <w:r>
        <w:rPr>
          <w:i w:val="1"/>
          <w:iCs w:val="1"/>
        </w:rPr>
        <w:t xml:space="preserve">Sugerimos tomar la </w:t>
      </w:r>
      <w:r>
        <w:rPr>
          <w:b w:val="1"/>
          <w:bCs w:val="1"/>
          <w:i w:val="1"/>
          <w:iCs w:val="1"/>
        </w:rPr>
        <w:t xml:space="preserve">EXCURSIÓN OPCIONAL JOYAS DE CONSTANTINOPLA </w:t>
      </w:r>
      <w:r>
        <w:rPr>
          <w:i w:val="1"/>
          <w:iCs w:val="1"/>
        </w:rPr>
        <w:t xml:space="preserve">(incluye almuerzo en restaurante de comida típica):</w:t>
      </w:r>
      <w:br/>
      <w:br/>
      <w:r>
        <w:rPr>
          <w:i w:val="1"/>
          <w:iCs w:val="1"/>
        </w:rPr>
        <w:t xml:space="preserve">Salida aprox. a las 08:00hrs (horario a ser confirmado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br/>
      <w:r>
        <w:rPr>
          <w:b w:val="1"/>
          <w:bCs w:val="1"/>
          <w:i w:val="1"/>
          <w:iCs w:val="1"/>
        </w:rPr>
        <w:t xml:space="preserve">Nota: Para el ingreso a Santa Sofía consultar suplemento.</w:t>
      </w:r>
      <w:br/>
      <w:br/>
      <w:r>
        <w:rPr>
          <w:b w:val="1"/>
          <w:bCs w:val="1"/>
        </w:rPr>
        <w:t xml:space="preserve">DIA 14 </w:t>
      </w:r>
      <w:br/>
      <w:r>
        <w:rPr>
          <w:b w:val="1"/>
          <w:bCs w:val="1"/>
        </w:rPr>
        <w:t xml:space="preserve">ESTAMBUL</w:t>
      </w:r>
      <w:r>
        <w:rPr/>
        <w:t xml:space="preserve"> NOVIEMBRE 10                </w:t>
      </w:r>
      <w:br/>
      <w:r>
        <w:rPr>
          <w:b w:val="1"/>
          <w:bCs w:val="1"/>
        </w:rPr>
        <w:t xml:space="preserve">Desayuno.</w:t>
      </w:r>
      <w:r>
        <w:rPr/>
        <w:t xml:space="preserve"> Día libre para actividades personales. </w:t>
      </w:r>
      <w:br/>
      <w:r>
        <w:rPr>
          <w:b w:val="1"/>
          <w:bCs w:val="1"/>
          <w:i w:val="1"/>
          <w:iCs w:val="1"/>
        </w:rPr>
        <w:t xml:space="preserve">Pasajeros podrán disfrutar de la habitación hasta la hora de recogida para ir al aeropuerto y tomar el vuelo a Dubái.</w:t>
      </w:r>
      <w:br/>
      <w:br/>
      <w:r>
        <w:rPr/>
        <w:t xml:space="preserve">A la hora oportuna traslado al aeropuerto para tomar el vuelo </w:t>
      </w:r>
      <w:r>
        <w:rPr>
          <w:b w:val="1"/>
          <w:bCs w:val="1"/>
        </w:rPr>
        <w:t xml:space="preserve">TK 762</w:t>
      </w:r>
      <w:r>
        <w:rPr/>
        <w:t xml:space="preserve"> con destino Dubái</w:t>
      </w:r>
      <w:br/>
      <w:br/>
      <w:r>
        <w:rPr>
          <w:b w:val="1"/>
          <w:bCs w:val="1"/>
        </w:rPr>
        <w:t xml:space="preserve">DIA 15    </w:t>
      </w:r>
      <w:br/>
      <w:r>
        <w:rPr>
          <w:b w:val="1"/>
          <w:bCs w:val="1"/>
        </w:rPr>
        <w:t xml:space="preserve">ESTAMBUL – DUBAI </w:t>
      </w:r>
      <w:r>
        <w:rPr/>
        <w:t xml:space="preserve">NOVIEMBRE 11    </w:t>
      </w:r>
      <w:br/>
      <w:r>
        <w:rPr/>
        <w:t xml:space="preserve">Salida a las 01:20hrs. Llegada al aeropuerto de Dubái a las 06:45hrs. Recepción y traslado al hotel. </w:t>
      </w:r>
      <w:r>
        <w:rPr>
          <w:i w:val="1"/>
          <w:iCs w:val="1"/>
        </w:rPr>
        <w:t xml:space="preserve">Entrega de la habitación</w:t>
      </w:r>
      <w:r>
        <w:rPr/>
        <w:t xml:space="preserve">. </w:t>
      </w:r>
      <w:r>
        <w:rPr>
          <w:b w:val="1"/>
          <w:bCs w:val="1"/>
        </w:rPr>
        <w:t xml:space="preserve">Desayuno</w:t>
      </w:r>
      <w:r>
        <w:rPr/>
        <w:t xml:space="preserve">. Tarde libre. </w:t>
      </w:r>
      <w:r>
        <w:rPr>
          <w:b w:val="1"/>
          <w:bCs w:val="1"/>
        </w:rPr>
        <w:t xml:space="preserve">Alojamiento.</w:t>
      </w:r>
      <w:br/>
      <w:br/>
      <w:r>
        <w:rPr>
          <w:b w:val="1"/>
          <w:bCs w:val="1"/>
        </w:rPr>
        <w:t xml:space="preserve">DIA 16    </w:t>
      </w:r>
      <w:br/>
      <w:r>
        <w:rPr>
          <w:b w:val="1"/>
          <w:bCs w:val="1"/>
        </w:rPr>
        <w:t xml:space="preserve">DUBAI CLÁSICO / SAFARI 4X4</w:t>
      </w:r>
      <w:r>
        <w:rPr/>
        <w:t xml:space="preserve"> NOVIEMBRE 12    </w:t>
      </w:r>
      <w:br/>
      <w:r>
        <w:rPr>
          <w:b w:val="1"/>
          <w:bCs w:val="1"/>
        </w:rPr>
        <w:t xml:space="preserve">Desayuno.</w:t>
      </w:r>
      <w:r>
        <w:rPr/>
        <w:t xml:space="preserve"> Dubái es una ciudad eterna que brota del desierto y corona la Región del Golfo con su presencia. Este recorrido le llevará hasta las magníficas vistas de la ensenada de Dubái Creek, pasando por el área de patrimonio de Bastakiyay sus fascinantes casas antiguas con características torres de viento construidas por ricos mercaderes. A continuación, le llevaremos a la Fortaleza de Al Fahidide 225 años de antigüedad. Es aquí donde el Museo de Dubái conserva valiosos archivos acerca del pasado de la ciudad, así como crónicas de sus diferentes fases de desarrollo. Luego subirán abordo de un barco tradicional “Abra”para atravesar la ensenada y visitar el Mercado de Especias y el Zoco del Oro. Traslado al Dubai Mall y resto del día libre, para realizar compras en el Dubai Mall, uno de los centros comerciales más grandes del mundo con 1200 tiendas y más de 160 restaurantes.</w:t>
      </w:r>
      <w:br/>
      <w:br/>
      <w:r>
        <w:rPr/>
        <w:t xml:space="preserve">Por la tarde salida en autos 4X4. Nuestro camino nos dirige hasta el desierto, donde seremos participes de una experiencia interesante en las dunas de arena roja, nuestro chofer nos mostrará sus habilidades al volante, finalmente después de mirar la puesta del sol llegamos a nuestro campamento donde tendremos una noche árabe tradicional, </w:t>
      </w:r>
      <w:r>
        <w:rPr>
          <w:b w:val="1"/>
          <w:bCs w:val="1"/>
        </w:rPr>
        <w:t xml:space="preserve">con buffet oriental</w:t>
      </w:r>
      <w:r>
        <w:rPr/>
        <w:t xml:space="preserve">, refrescos, camellos para dar un corto paseo, tatuajes de henna, pipas de agua y la danza del vientre. Regreso al hotel. </w:t>
      </w:r>
      <w:r>
        <w:rPr>
          <w:b w:val="1"/>
          <w:bCs w:val="1"/>
        </w:rPr>
        <w:t xml:space="preserve">Alojamiento.</w:t>
      </w:r>
      <w:br/>
      <w:br/>
      <w:r>
        <w:rPr>
          <w:b w:val="1"/>
          <w:bCs w:val="1"/>
        </w:rPr>
        <w:t xml:space="preserve">DIA 17    </w:t>
      </w:r>
      <w:br/>
      <w:r>
        <w:rPr>
          <w:b w:val="1"/>
          <w:bCs w:val="1"/>
        </w:rPr>
        <w:t xml:space="preserve">DUBAI – ABU DHABI (1h10min) – DUBAI </w:t>
      </w:r>
      <w:r>
        <w:rPr/>
        <w:t xml:space="preserve">NOVIEMBRE 13    </w:t>
      </w:r>
      <w:br/>
      <w:r>
        <w:rPr>
          <w:b w:val="1"/>
          <w:bCs w:val="1"/>
        </w:rPr>
        <w:t xml:space="preserve">Desayuno.</w:t>
      </w:r>
      <w:r>
        <w:rPr/>
        <w:t xml:space="preserve"> Salida a Abu Dhabi, la capital de los Emiratos Árabes Unidos y residencia del consejo Federal Nacional. Y no de los principales productores de crudo del mundo, Abu Dhabi se ha propuesto diversificar activamente su economía en los años recientes realizando inversiones e los servicios financieros y en turismo. Salimos de Dubái, desde donde se desplazará durante aproximadamente dos horas, pasando por el puerto más grande construido por el hombre en Jebel Ali. Se sentirá cautivado por la grandeza de las nuevas adiciones al horizonte de Abu Dhabi, así como por la majestuosa Mezquita de SheikZayed, una de las mezquitas más grandes del mundo. Continuamos el recorrido por el corazón de la ciudad donde verá la famosa “Plaza Unión” caracterizada por sus monumentos que representan las costumbres del país.</w:t>
      </w:r>
      <w:br/>
      <w:br/>
      <w:r>
        <w:rPr/>
        <w:t xml:space="preserve">Tras un desplazamiento por la colina, visitará el pueblo del patrimonio especialmente diseñado por el SheikZayed Ben Sultan al Nayhan para recordar el pasado a las nuevas generaciones. También tendrá la oportunidad de visitar las tiendas en el centro comercial Marina de Abu Dhabi. Al finalizar traslado de regreso a Dubai, Regreso al hotel. </w:t>
      </w:r>
      <w:r>
        <w:rPr>
          <w:b w:val="1"/>
          <w:bCs w:val="1"/>
        </w:rPr>
        <w:t xml:space="preserve">Alojamiento.</w:t>
      </w:r>
      <w:br/>
      <w:br/>
      <w:r>
        <w:rPr>
          <w:b w:val="1"/>
          <w:bCs w:val="1"/>
        </w:rPr>
        <w:t xml:space="preserve">DIA 18    </w:t>
      </w:r>
      <w:br/>
      <w:r>
        <w:rPr>
          <w:b w:val="1"/>
          <w:bCs w:val="1"/>
        </w:rPr>
        <w:t xml:space="preserve">DUBAI</w:t>
      </w:r>
      <w:r>
        <w:rPr/>
        <w:t xml:space="preserve"> NOVIEMBRE 14    </w:t>
      </w:r>
      <w:br/>
      <w:r>
        <w:rPr>
          <w:b w:val="1"/>
          <w:bCs w:val="1"/>
        </w:rPr>
        <w:t xml:space="preserve">Desayuno.</w:t>
      </w:r>
      <w:r>
        <w:rPr/>
        <w:t xml:space="preserve"> Día libre para actividades personales. </w:t>
      </w:r>
      <w:r>
        <w:rPr>
          <w:i w:val="1"/>
          <w:iCs w:val="1"/>
        </w:rPr>
        <w:t xml:space="preserve">Entrega de la habitación a las 12:00m.</w:t>
      </w:r>
      <w:br/>
      <w:r>
        <w:rPr>
          <w:b w:val="1"/>
          <w:bCs w:val="1"/>
          <w:i w:val="1"/>
          <w:iCs w:val="1"/>
        </w:rPr>
        <w:t xml:space="preserve">(pasajeros podrán dejar en custodia su equipaje mientras se llega la hora del traslado hacia el aeropuerto).</w:t>
      </w:r>
      <w:br/>
      <w:br/>
      <w:r>
        <w:rPr>
          <w:i w:val="1"/>
          <w:iCs w:val="1"/>
        </w:rPr>
        <w:t xml:space="preserve">Sugerimos tomar las </w:t>
      </w:r>
      <w:r>
        <w:rPr>
          <w:b w:val="1"/>
          <w:bCs w:val="1"/>
          <w:i w:val="1"/>
          <w:iCs w:val="1"/>
        </w:rPr>
        <w:t xml:space="preserve">EXCURSIONES OPCIONAL TOUR DUBAI MODERNO / DHOW CRUISE</w:t>
      </w:r>
      <w:br/>
      <w:r>
        <w:rPr>
          <w:i w:val="1"/>
          <w:iCs w:val="1"/>
        </w:rPr>
        <w:t xml:space="preserve">Visita por la ciudad moderna a   Marina   donde   podemos contemplar las viviendas más altas del mundo donde está el edificio espiral, luego continuáramos a la palmera de Jumierah y parada enfrente del hotel Atlantis the Palm para sacar magnificas fotos. Luego Visita al Zoco de la cuidad de Jumierah que es un mercado con forma tradicional, traslado y parada fotográfica enfrente del hotel Burj Al Arab el único hotel 7 estrellas en el mundo, luego vivista a Emirates Mall donde está la pista del Ski, y terminamos nuestro recorrido con entrada a Dubai Mallpara ver y sacar fotos en frente de Burj Khalifa el edificio más alto del mundo.  Regreso al Hotel. Tarde libre. Opcionalmente en la noche salida para disfrutar de la experiencia de las vistas y sonidos de la cala de Dubai, navegando dos horas a bordo de un Dhow tradicional. Su viaje le llevará desde la desembocadura del arroyo, y a lo largo del mismo, hasta el iluminado Dubái Creek Golf Club, que se asemeja a unas velas de barco. Cena buffet incluido. Regreso al hotel.</w:t>
      </w:r>
      <w:br/>
      <w:br/>
      <w:r>
        <w:rPr/>
        <w:t xml:space="preserve">A la hora oportuna traslado al aeropuerto internacional de Dubái para tomar el vuelo </w:t>
      </w:r>
      <w:r>
        <w:rPr>
          <w:b w:val="1"/>
          <w:bCs w:val="1"/>
        </w:rPr>
        <w:t xml:space="preserve">TK 761.</w:t>
      </w:r>
      <w:br/>
      <w:br/>
      <w:r>
        <w:rPr>
          <w:b w:val="1"/>
          <w:bCs w:val="1"/>
        </w:rPr>
        <w:t xml:space="preserve">DIA 19    </w:t>
      </w:r>
      <w:br/>
      <w:r>
        <w:rPr>
          <w:b w:val="1"/>
          <w:bCs w:val="1"/>
        </w:rPr>
        <w:t xml:space="preserve">DUBAI – ESTAMBUL – BOGOTA</w:t>
      </w:r>
      <w:r>
        <w:rPr/>
        <w:t xml:space="preserve"> NOVIEMBRE 15    </w:t>
      </w:r>
      <w:br/>
      <w:r>
        <w:rPr/>
        <w:t xml:space="preserve">Salida a las 02:35hrs con destino a la ciudad de Estambul. Llegada al aeropuerto internacional a las 06:30hrs, luego deberá conectar con el vuelo </w:t>
      </w:r>
      <w:r>
        <w:rPr>
          <w:b w:val="1"/>
          <w:bCs w:val="1"/>
        </w:rPr>
        <w:t xml:space="preserve">TK 801</w:t>
      </w:r>
      <w:r>
        <w:rPr/>
        <w:t xml:space="preserve"> que sale a las 08:15hrs con regreso a Bogotá. Llegada 14:00hrs.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1"/>
                <w:bCs w:val="1"/>
                <w:shd w:val="clear" w:fill="152441"/>
              </w:rPr>
              <w:t xml:space="preserve">TARIFAS PROMOCIONALES REFERENCIALES POR PERSONA APLICABLES PARA SALIDAS GRUPALES EN DOLARES AMERICANOS</w:t>
            </w:r>
          </w:p>
        </w:tc>
      </w:tr>
      <w:tr>
        <w:trPr/>
        <w:tc>
          <w:tcPr>
            <w:tcW w:w="7800" w:type="dxa"/>
            <w:noWrap/>
          </w:tcPr>
          <w:p>
            <w:pPr>
              <w:jc w:val="start"/>
              <w:spacing w:before="0" w:after="0"/>
            </w:pPr>
            <w:r>
              <w:rPr>
                <w:b w:val="1"/>
                <w:bCs w:val="1"/>
              </w:rPr>
              <w:t xml:space="preserve">FECHA</w:t>
            </w:r>
          </w:p>
        </w:tc>
        <w:tc>
          <w:tcPr>
            <w:tcW w:w="7800" w:type="dxa"/>
            <w:noWrap/>
          </w:tcPr>
          <w:p>
            <w:pPr>
              <w:jc w:val="start"/>
              <w:spacing w:before="0" w:after="0"/>
            </w:pPr>
            <w:r>
              <w:rPr>
                <w:b w:val="1"/>
                <w:bCs w:val="1"/>
              </w:rPr>
              <w:t xml:space="preserve">DOBLE/TRIPLE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MENOR (2 a 5 años*)</w:t>
            </w:r>
          </w:p>
        </w:tc>
      </w:tr>
      <w:tr>
        <w:trPr/>
        <w:tc>
          <w:tcPr>
            <w:tcW w:w="7800" w:type="dxa"/>
            <w:noWrap/>
          </w:tcPr>
          <w:p>
            <w:pPr>
              <w:jc w:val="start"/>
              <w:spacing w:before="0" w:after="0"/>
            </w:pPr>
            <w:r>
              <w:rPr>
                <w:b w:val="1"/>
                <w:bCs w:val="1"/>
              </w:rPr>
              <w:t xml:space="preserve">OCTUBRE 28</w:t>
            </w:r>
          </w:p>
        </w:tc>
        <w:tc>
          <w:tcPr>
            <w:tcW w:w="7800" w:type="dxa"/>
            <w:noWrap/>
          </w:tcPr>
          <w:p>
            <w:pPr>
              <w:jc w:val="start"/>
              <w:spacing w:before="0" w:after="0"/>
            </w:pPr>
            <w:r>
              <w:rPr>
                <w:b w:val="1"/>
                <w:bCs w:val="1"/>
              </w:rPr>
              <w:t xml:space="preserve">USD 4299</w:t>
            </w:r>
          </w:p>
        </w:tc>
        <w:tc>
          <w:tcPr>
            <w:tcW w:w="7800" w:type="dxa"/>
            <w:noWrap/>
          </w:tcPr>
          <w:p>
            <w:pPr>
              <w:jc w:val="start"/>
              <w:spacing w:before="0" w:after="0"/>
            </w:pPr>
            <w:r>
              <w:rPr>
                <w:b w:val="1"/>
                <w:bCs w:val="1"/>
              </w:rPr>
              <w:t xml:space="preserve">USD 5399</w:t>
            </w:r>
          </w:p>
        </w:tc>
        <w:tc>
          <w:tcPr>
            <w:tcW w:w="7800" w:type="dxa"/>
            <w:noWrap/>
          </w:tcPr>
          <w:p>
            <w:pPr>
              <w:jc w:val="start"/>
              <w:spacing w:before="0" w:after="0"/>
            </w:pPr>
            <w:r>
              <w:rPr>
                <w:b w:val="1"/>
                <w:bCs w:val="1"/>
              </w:rPr>
              <w:t xml:space="preserve">USD 3599</w:t>
            </w:r>
          </w:p>
        </w:tc>
      </w:tr>
      <w:tr>
        <w:trPr/>
        <w:tc>
          <w:tcPr>
            <w:tcW w:w="7800" w:type="dxa"/>
            <w:gridSpan w:val="4"/>
            <w:noWrap/>
          </w:tcPr>
          <w:p>
            <w:pPr>
              <w:jc w:val="start"/>
              <w:spacing w:before="0" w:after="0"/>
            </w:pPr>
            <w:r>
              <w:rPr>
                <w:b w:val="1"/>
                <w:bCs w:val="1"/>
              </w:rPr>
              <w:t xml:space="preserve">TARIFA: Nuestros programas son calculados a un tipo de cambio promedio del año vigente entre el peso colombiano frente al dólar y al euro; en caso de existir una fluctuación importante al alza, este ajuste será notificado vía correo electrónico por su asesor de venta. Nota: Estos precios aplican para pagos a la TRM del día que se efectué el pago</w:t>
            </w:r>
            <w:r>
              <w:rPr/>
              <w:t xml:space="preserve"> </w:t>
            </w:r>
            <w:r>
              <w:rPr>
                <w:b w:val="1"/>
                <w:bCs w:val="1"/>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tc>
      </w:tr>
      <w:tr>
        <w:trPr/>
        <w:tc>
          <w:tcPr>
            <w:tcW w:w="7800" w:type="dxa"/>
            <w:gridSpan w:val="4"/>
            <w:noWrap/>
          </w:tcPr>
          <w:p>
            <w:pPr>
              <w:jc w:val="start"/>
              <w:spacing w:before="0" w:after="0"/>
            </w:pPr>
            <w:r>
              <w:rPr>
                <w:b w:val="1"/>
                <w:bCs w:val="1"/>
              </w:rPr>
              <w:t xml:space="preserve">HABITACIÓN TRIPLE: Será asignada de acuerdo con la disponibilidad al momento del registro en cada hotel: *Una cama doble + Rollaway (cama plegable) o *Dos camas (de 1 mt c/u) + Rollaway (cama plegable)</w:t>
            </w:r>
            <w:r>
              <w:rPr/>
              <w:t xml:space="preserve"> </w:t>
            </w:r>
            <w:br/>
            <w:r>
              <w:rPr>
                <w:b w:val="1"/>
                <w:bCs w:val="1"/>
              </w:rPr>
              <w:t xml:space="preserve">*MENOR de 2 a 5 años debe compartir habitación con sus padres. No tiene derecho a cama.</w:t>
            </w:r>
            <w:r>
              <w:rPr/>
              <w:t xml:space="preserve"> </w:t>
            </w:r>
            <w:r>
              <w:rPr>
                <w:b w:val="1"/>
                <w:bCs w:val="1"/>
              </w:rPr>
              <w:t xml:space="preserve">-Solo es permitido 1 niño por habitación. -Niño de 06 años en adelante se considera adulto.</w:t>
            </w:r>
          </w:p>
        </w:tc>
      </w:tr>
    </w:tbl>
    <w:p>
      <w:pPr>
        <w:spacing w:before="0" w:after="0"/>
      </w:pP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b w:val="1"/>
                <w:bCs w:val="1"/>
              </w:rPr>
              <w:t xml:space="preserve">TARIFAS PROMOCIONALES REFERENCIALES POR PERSONA APLICABLES PARA SALIDAS GRUPALES EN PESOS COLOMBIANOS</w:t>
            </w:r>
          </w:p>
        </w:tc>
      </w:tr>
      <w:tr>
        <w:trPr/>
        <w:tc>
          <w:tcPr>
            <w:tcW w:w="7800" w:type="dxa"/>
            <w:noWrap/>
          </w:tcPr>
          <w:p>
            <w:pPr>
              <w:jc w:val="start"/>
              <w:spacing w:before="0" w:after="0"/>
            </w:pPr>
            <w:r>
              <w:rPr>
                <w:b w:val="1"/>
                <w:bCs w:val="1"/>
              </w:rPr>
              <w:t xml:space="preserve">FECHA</w:t>
            </w:r>
          </w:p>
        </w:tc>
        <w:tc>
          <w:tcPr>
            <w:tcW w:w="7800" w:type="dxa"/>
            <w:noWrap/>
          </w:tcPr>
          <w:p>
            <w:pPr>
              <w:jc w:val="start"/>
              <w:spacing w:before="0" w:after="0"/>
            </w:pPr>
            <w:r>
              <w:rPr>
                <w:b w:val="1"/>
                <w:bCs w:val="1"/>
              </w:rPr>
              <w:t xml:space="preserve">DOBLE/TRIPLE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MENOR (2 a 5 años*)</w:t>
            </w:r>
          </w:p>
        </w:tc>
      </w:tr>
      <w:tr>
        <w:trPr/>
        <w:tc>
          <w:tcPr>
            <w:tcW w:w="7800" w:type="dxa"/>
            <w:noWrap/>
          </w:tcPr>
          <w:p>
            <w:pPr>
              <w:jc w:val="start"/>
              <w:spacing w:before="0" w:after="0"/>
            </w:pPr>
            <w:r>
              <w:rPr>
                <w:b w:val="1"/>
                <w:bCs w:val="1"/>
              </w:rPr>
              <w:t xml:space="preserve">OCTUBRE 28</w:t>
            </w:r>
          </w:p>
        </w:tc>
        <w:tc>
          <w:tcPr>
            <w:tcW w:w="7800" w:type="dxa"/>
            <w:noWrap/>
          </w:tcPr>
          <w:p>
            <w:pPr>
              <w:jc w:val="start"/>
              <w:spacing w:before="0" w:after="0"/>
            </w:pPr>
            <w:r>
              <w:rPr>
                <w:b w:val="1"/>
                <w:bCs w:val="1"/>
              </w:rPr>
              <w:t xml:space="preserve">$18.699.000</w:t>
            </w:r>
          </w:p>
        </w:tc>
        <w:tc>
          <w:tcPr>
            <w:tcW w:w="7800" w:type="dxa"/>
            <w:noWrap/>
          </w:tcPr>
          <w:p>
            <w:pPr>
              <w:jc w:val="start"/>
              <w:spacing w:before="0" w:after="0"/>
            </w:pPr>
            <w:r>
              <w:rPr>
                <w:b w:val="1"/>
                <w:bCs w:val="1"/>
              </w:rPr>
              <w:t xml:space="preserve">$23.499.000</w:t>
            </w:r>
          </w:p>
        </w:tc>
        <w:tc>
          <w:tcPr>
            <w:tcW w:w="7800" w:type="dxa"/>
            <w:noWrap/>
          </w:tcPr>
          <w:p>
            <w:pPr>
              <w:jc w:val="start"/>
              <w:spacing w:before="0" w:after="0"/>
            </w:pPr>
            <w:r>
              <w:rPr>
                <w:b w:val="1"/>
                <w:bCs w:val="1"/>
              </w:rPr>
              <w:t xml:space="preserve">$15.699.000</w:t>
            </w:r>
          </w:p>
        </w:tc>
      </w:tr>
      <w:tr>
        <w:trPr/>
        <w:tc>
          <w:tcPr>
            <w:tcW w:w="7800" w:type="dxa"/>
            <w:gridSpan w:val="4"/>
            <w:noWrap/>
          </w:tcPr>
          <w:p>
            <w:pPr>
              <w:jc w:val="start"/>
              <w:spacing w:before="0" w:after="0"/>
            </w:pPr>
            <w:r>
              <w:rPr>
                <w:b w:val="1"/>
                <w:bCs w:val="1"/>
              </w:rPr>
              <w:t xml:space="preserve">TARIFA: Nuestros programas son calculados a un tipo de cambio promedio del año vigente entre el peso colombiano frente al dólar y al euro; en caso de existir una fluctuación importante al alza, este ajuste será notificado vía correo electrónico por su asesor de venta. Nota: Estos precios aplican para pagos a la TRM del día que se efectué el pago</w:t>
            </w:r>
            <w:r>
              <w:rPr/>
              <w:t xml:space="preserve"> </w:t>
            </w:r>
            <w:r>
              <w:rPr>
                <w:b w:val="1"/>
                <w:bCs w:val="1"/>
              </w:rPr>
              <w:t xml:space="preserve">En caso de alza en la tasa e impuestos de la tarifa aérea lo cual es política netamente de la aerolínea, existiendo pago parcial o total esta diferencia deberá ser asumida por el pasajero de forma inmediata para la emisión de sus servicios.</w:t>
            </w:r>
          </w:p>
        </w:tc>
      </w:tr>
      <w:tr>
        <w:trPr/>
        <w:tc>
          <w:tcPr>
            <w:tcW w:w="7800" w:type="dxa"/>
            <w:gridSpan w:val="4"/>
            <w:noWrap/>
          </w:tcPr>
          <w:p>
            <w:pPr>
              <w:jc w:val="start"/>
              <w:spacing w:before="0" w:after="0"/>
            </w:pPr>
            <w:r>
              <w:rPr>
                <w:b w:val="1"/>
                <w:bCs w:val="1"/>
              </w:rPr>
              <w:t xml:space="preserve">HABITACIÓN TRIPLE: Será asignada de acuerdo con la disponibilidad al momento del registro en cada hotel: *Una cama doble + Rollaway (cama plegable) o *Dos camas (de 1 mt c/u) + Rollaway (cama plegable)</w:t>
            </w:r>
            <w:r>
              <w:rPr/>
              <w:t xml:space="preserve"> </w:t>
            </w:r>
            <w:br/>
            <w:r>
              <w:rPr>
                <w:b w:val="1"/>
                <w:bCs w:val="1"/>
              </w:rPr>
              <w:t xml:space="preserve">*MENOR de 2 a 5 años debe compartir habitación con sus padres. No tiene derecho a cama.</w:t>
            </w:r>
            <w:r>
              <w:rPr/>
              <w:t xml:space="preserve"> </w:t>
            </w:r>
            <w:r>
              <w:rPr>
                <w:b w:val="1"/>
                <w:bCs w:val="1"/>
              </w:rPr>
              <w:t xml:space="preserve">-Solo es permitido 1 niño por habitación. -Niño de 06 años en adelante se considera adulto.</w:t>
            </w:r>
          </w:p>
        </w:tc>
      </w:tr>
    </w:tbl>
    <w:p>
      <w:pPr>
        <w:spacing w:before="0" w:after="0"/>
      </w:pPr>
      <w:r>
        <w:rPr>
          <w:b w:val="1"/>
          <w:bCs w:val="1"/>
        </w:rPr>
        <w:t xml:space="preserve">PREVENTA - Tarifas vigentes hasta el 30 de Octubre de 2025</w:t>
      </w:r>
      <w:br/>
      <w:r>
        <w:rPr/>
        <w:t xml:space="preserve">Los precios indicados en este sitio web, son de carácter informativo y deben ser confirmados para realizar su reservación ya que están sujetos a modificaciones sin previo aviso.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b w:val="1"/>
                <w:bCs w:val="1"/>
              </w:rPr>
              <w:t xml:space="preserve">ESTAMBUL</w:t>
            </w:r>
          </w:p>
        </w:tc>
        <w:tc>
          <w:tcPr>
            <w:tcW w:w="7800" w:type="dxa"/>
            <w:noWrap/>
          </w:tcPr>
          <w:p>
            <w:pPr>
              <w:jc w:val="start"/>
              <w:spacing w:before="0" w:after="0"/>
            </w:pPr>
            <w:r>
              <w:rPr>
                <w:b w:val="1"/>
                <w:bCs w:val="1"/>
              </w:rPr>
              <w:t xml:space="preserve">CLARION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CAPADOCIA</w:t>
            </w:r>
          </w:p>
        </w:tc>
        <w:tc>
          <w:tcPr>
            <w:tcW w:w="7800" w:type="dxa"/>
            <w:noWrap/>
          </w:tcPr>
          <w:p>
            <w:pPr>
              <w:jc w:val="start"/>
              <w:spacing w:before="0" w:after="0"/>
            </w:pPr>
            <w:r>
              <w:rPr>
                <w:b w:val="1"/>
                <w:bCs w:val="1"/>
              </w:rPr>
              <w:t xml:space="preserve">SIGNATURE HOTEL  SPA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PAMUKKALE</w:t>
            </w:r>
          </w:p>
        </w:tc>
        <w:tc>
          <w:tcPr>
            <w:tcW w:w="7800" w:type="dxa"/>
            <w:noWrap/>
          </w:tcPr>
          <w:p>
            <w:pPr>
              <w:jc w:val="start"/>
              <w:spacing w:before="0" w:after="0"/>
            </w:pPr>
            <w:r>
              <w:rPr>
                <w:b w:val="1"/>
                <w:bCs w:val="1"/>
              </w:rPr>
              <w:t xml:space="preserve">LYCUS RIVER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KUSADASI</w:t>
            </w:r>
          </w:p>
        </w:tc>
        <w:tc>
          <w:tcPr>
            <w:tcW w:w="7800" w:type="dxa"/>
            <w:noWrap/>
          </w:tcPr>
          <w:p>
            <w:pPr>
              <w:jc w:val="start"/>
              <w:spacing w:before="0" w:after="0"/>
            </w:pPr>
            <w:r>
              <w:rPr>
                <w:b w:val="1"/>
                <w:bCs w:val="1"/>
              </w:rPr>
              <w:t xml:space="preserve">SIGNATURE BLUE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CRUCERO</w:t>
            </w:r>
          </w:p>
        </w:tc>
        <w:tc>
          <w:tcPr>
            <w:tcW w:w="7800" w:type="dxa"/>
            <w:noWrap/>
          </w:tcPr>
          <w:p>
            <w:pPr>
              <w:jc w:val="start"/>
              <w:spacing w:before="0" w:after="0"/>
            </w:pPr>
            <w:r>
              <w:rPr>
                <w:b w:val="1"/>
                <w:bCs w:val="1"/>
              </w:rPr>
              <w:t xml:space="preserve">CELESTYAL ONE CRUISE</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ATENAS</w:t>
            </w:r>
          </w:p>
        </w:tc>
        <w:tc>
          <w:tcPr>
            <w:tcW w:w="7800" w:type="dxa"/>
            <w:noWrap/>
          </w:tcPr>
          <w:p>
            <w:pPr>
              <w:jc w:val="start"/>
              <w:spacing w:before="0" w:after="0"/>
            </w:pPr>
            <w:r>
              <w:rPr>
                <w:b w:val="1"/>
                <w:bCs w:val="1"/>
              </w:rPr>
              <w:t xml:space="preserve">THE STANLEY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ESTAMBUL</w:t>
            </w:r>
          </w:p>
        </w:tc>
        <w:tc>
          <w:tcPr>
            <w:tcW w:w="7800" w:type="dxa"/>
            <w:noWrap/>
          </w:tcPr>
          <w:p>
            <w:pPr>
              <w:jc w:val="start"/>
              <w:spacing w:before="0" w:after="0"/>
            </w:pPr>
            <w:r>
              <w:rPr>
                <w:b w:val="1"/>
                <w:bCs w:val="1"/>
              </w:rPr>
              <w:t xml:space="preserve">CLARION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DUBAI</w:t>
            </w:r>
          </w:p>
        </w:tc>
        <w:tc>
          <w:tcPr>
            <w:tcW w:w="7800" w:type="dxa"/>
            <w:noWrap/>
          </w:tcPr>
          <w:p>
            <w:pPr>
              <w:jc w:val="start"/>
              <w:spacing w:before="0" w:after="0"/>
            </w:pPr>
            <w:r>
              <w:rPr>
                <w:b w:val="1"/>
                <w:bCs w:val="1"/>
              </w:rPr>
              <w:t xml:space="preserve">ROSE RYHANN ROTANA o SIMILAR</w:t>
            </w:r>
          </w:p>
        </w:tc>
        <w:tc>
          <w:tcPr>
            <w:tcW w:w="7800" w:type="dxa"/>
            <w:noWrap/>
          </w:tcPr>
          <w:p>
            <w:pPr>
              <w:jc w:val="start"/>
              <w:spacing w:before="0" w:after="0"/>
            </w:pPr>
            <w:r>
              <w:rPr>
                <w:b w:val="1"/>
                <w:bCs w:val="1"/>
              </w:rPr>
              <w:t xml:space="preserve">TS</w:t>
            </w:r>
          </w:p>
        </w:tc>
      </w:tr>
      <w:tr>
        <w:trPr/>
        <w:tc>
          <w:tcPr>
            <w:tcW w:w="7800" w:type="dxa"/>
            <w:gridSpan w:val="3"/>
            <w:noWrap/>
          </w:tcPr>
          <w:p>
            <w:pPr>
              <w:jc w:val="start"/>
              <w:spacing w:before="0" w:after="0"/>
            </w:pPr>
            <w:r>
              <w:rPr>
                <w:b w:val="1"/>
                <w:bCs w:val="1"/>
              </w:rPr>
              <w:t xml:space="preserve">TS: HOTELES CATEGORIA TURISTA SUPERIOR</w:t>
            </w:r>
          </w:p>
        </w:tc>
      </w:tr>
      <w:tr>
        <w:trPr/>
        <w:tc>
          <w:tcPr>
            <w:tcW w:w="7800" w:type="dxa"/>
            <w:gridSpan w:val="3"/>
            <w:noWrap/>
          </w:tcPr>
          <w:p>
            <w:pPr>
              <w:jc w:val="start"/>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Dubái – Estambul – Bogotá con Turkish. Clase turista – tarifa promocional grupal.</w:t>
      </w:r>
    </w:p>
    <w:p>
      <w:pPr>
        <w:numPr>
          <w:ilvl w:val="1"/>
          <w:numId w:val="1"/>
        </w:numPr>
      </w:pPr>
      <w:r>
        <w:rPr/>
        <w:t xml:space="preserve">Tiquete aéreo Atenas – Estambul con Turkish. Clase turista. (Equipaje permitido en bodega: únicamente 1 maleta de 23 kilos por persona)</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4 noches en Estambul.</w:t>
      </w:r>
    </w:p>
    <w:p>
      <w:pPr>
        <w:numPr>
          <w:ilvl w:val="1"/>
          <w:numId w:val="1"/>
        </w:numPr>
      </w:pPr>
      <w:r>
        <w:rPr/>
        <w:t xml:space="preserve">2 noches en Capadocia. </w:t>
      </w:r>
    </w:p>
    <w:p>
      <w:pPr>
        <w:numPr>
          <w:ilvl w:val="1"/>
          <w:numId w:val="1"/>
        </w:numPr>
      </w:pPr>
      <w:r>
        <w:rPr/>
        <w:t xml:space="preserve">1 noche en Pamukkale. </w:t>
      </w:r>
    </w:p>
    <w:p>
      <w:pPr>
        <w:numPr>
          <w:ilvl w:val="1"/>
          <w:numId w:val="1"/>
        </w:numPr>
      </w:pPr>
      <w:r>
        <w:rPr/>
        <w:t xml:space="preserve">2 noches en Kusadasi o Izmir.</w:t>
      </w:r>
    </w:p>
    <w:p>
      <w:pPr>
        <w:numPr>
          <w:ilvl w:val="1"/>
          <w:numId w:val="1"/>
        </w:numPr>
      </w:pPr>
      <w:r>
        <w:rPr/>
        <w:t xml:space="preserve">Régimen alimenticio: Buffet clásico (barra de ensaladas – proteínas – carbohidratos y vegetales)</w:t>
      </w:r>
    </w:p>
    <w:p>
      <w:pPr>
        <w:numPr>
          <w:ilvl w:val="1"/>
          <w:numId w:val="1"/>
        </w:numPr>
      </w:pPr>
      <w:r>
        <w:rPr/>
        <w:t xml:space="preserve">12 desayunos y 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3 noches de Crucero por las Islas del Mar Egeo Kusadasi / Lavrion en Cabina IC Interior (el recorrido por las Islas está sujeto a condiciones climáticas y meteorológicas) a bordo del Celestyal One Cruises</w:t>
      </w:r>
    </w:p>
    <w:p>
      <w:pPr>
        <w:numPr>
          <w:ilvl w:val="1"/>
          <w:numId w:val="1"/>
        </w:numPr>
      </w:pPr>
      <w:r>
        <w:rPr/>
        <w:t xml:space="preserve">Pensión completa a bordo (desayuno, almuerzo y cena).</w:t>
      </w:r>
    </w:p>
    <w:p>
      <w:pPr>
        <w:numPr>
          <w:ilvl w:val="1"/>
          <w:numId w:val="1"/>
        </w:numPr>
      </w:pPr>
      <w:r>
        <w:rPr/>
        <w:t xml:space="preserve">Café, té, agua y zumos filtrados ilimitados durante el horario de los restaurantes (horario de apertura normalmente de 06:30hrs a 22:00hrs)</w:t>
      </w:r>
    </w:p>
    <w:p>
      <w:pPr>
        <w:numPr>
          <w:ilvl w:val="1"/>
          <w:numId w:val="1"/>
        </w:numPr>
      </w:pPr>
      <w:r>
        <w:rPr/>
        <w:t xml:space="preserve">Refrescos ilimitados gratuitos con las comidas en los restaurantes principales (Thalassa y Taverna)</w:t>
      </w:r>
    </w:p>
    <w:p>
      <w:pPr>
        <w:numPr>
          <w:ilvl w:val="1"/>
          <w:numId w:val="1"/>
        </w:numPr>
      </w:pPr>
      <w:r>
        <w:rPr/>
        <w:t xml:space="preserve">Entretenimiento y actividades diarias a bordo.</w:t>
      </w:r>
    </w:p>
    <w:p>
      <w:pPr>
        <w:numPr>
          <w:ilvl w:val="1"/>
          <w:numId w:val="1"/>
        </w:numPr>
      </w:pPr>
      <w:r>
        <w:rPr/>
        <w:t xml:space="preserve">Wi-Fi* esencial gratuito. *La conexión Wi-Fi básica permite navegar, enviar correos electrónicos y mensajes. Las redes sociales y el streaming requieren una actualización, disponible a bordo.</w:t>
      </w:r>
    </w:p>
    <w:p>
      <w:pPr>
        <w:numPr>
          <w:ilvl w:val="1"/>
          <w:numId w:val="1"/>
        </w:numPr>
      </w:pPr>
      <w:r>
        <w:rPr/>
        <w:t xml:space="preserve">Tasas de embarque y propinas crucero por persona.</w:t>
      </w:r>
    </w:p>
    <w:p>
      <w:pPr>
        <w:numPr>
          <w:ilvl w:val="1"/>
          <w:numId w:val="1"/>
        </w:numPr>
      </w:pPr>
      <w:r>
        <w:rPr/>
        <w:t xml:space="preserve">Traslados Puerto / Hotel / Aeropuerto en Atenas (2 traslados).</w:t>
      </w:r>
    </w:p>
    <w:p>
      <w:pPr>
        <w:numPr>
          <w:ilvl w:val="1"/>
          <w:numId w:val="1"/>
        </w:numPr>
      </w:pPr>
      <w:r>
        <w:rPr/>
        <w:t xml:space="preserve">1 noche en Atenas en régimen de alojamiento y desayuno. </w:t>
      </w:r>
    </w:p>
    <w:p>
      <w:pPr>
        <w:numPr>
          <w:ilvl w:val="1"/>
          <w:numId w:val="1"/>
        </w:numPr>
      </w:pPr>
      <w:r>
        <w:rPr/>
        <w:t xml:space="preserve">Visita de 1/2 día: Panorámica de Atenas y Visita al recinto de Acrópolis, con guía en español y entradas.</w:t>
      </w:r>
    </w:p>
    <w:p>
      <w:pPr>
        <w:numPr>
          <w:ilvl w:val="1"/>
          <w:numId w:val="1"/>
        </w:numPr>
      </w:pPr>
      <w:r>
        <w:rPr/>
        <w:t xml:space="preserve">4 noches en Dubái.</w:t>
      </w:r>
    </w:p>
    <w:p>
      <w:pPr>
        <w:numPr>
          <w:ilvl w:val="1"/>
          <w:numId w:val="1"/>
        </w:numPr>
      </w:pPr>
      <w:r>
        <w:rPr/>
        <w:t xml:space="preserve">Medio día Dubái Clásico con guía de habla hispana</w:t>
      </w:r>
    </w:p>
    <w:p>
      <w:pPr>
        <w:numPr>
          <w:ilvl w:val="1"/>
          <w:numId w:val="1"/>
        </w:numPr>
      </w:pPr>
      <w:r>
        <w:rPr/>
        <w:t xml:space="preserve">Safari del desierto con Cena BBQ sin guía de habla hispana.</w:t>
      </w:r>
    </w:p>
    <w:p>
      <w:pPr>
        <w:numPr>
          <w:ilvl w:val="1"/>
          <w:numId w:val="1"/>
        </w:numPr>
      </w:pPr>
      <w:r>
        <w:rPr/>
        <w:t xml:space="preserve">Día completo de visita Abu Dhabi con guía de habla hispana</w:t>
      </w:r>
    </w:p>
    <w:p>
      <w:pPr>
        <w:numPr>
          <w:ilvl w:val="1"/>
          <w:numId w:val="1"/>
        </w:numPr>
      </w:pPr>
      <w:r>
        <w:rPr/>
        <w:t xml:space="preserve">Entradas a los lugares de visita en Dubái</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Gastos personales.</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Propinas para el guía y maleteros en Atenas.</w:t>
      </w:r>
    </w:p>
    <w:p>
      <w:pPr>
        <w:numPr>
          <w:ilvl w:val="1"/>
          <w:numId w:val="1"/>
        </w:numPr>
      </w:pPr>
      <w:r>
        <w:rPr/>
        <w:t xml:space="preserve">Propinas obligatorias en Dubái de USD 35 por persona pago directamente en el destino. </w:t>
      </w:r>
    </w:p>
    <w:p>
      <w:pPr>
        <w:numPr>
          <w:ilvl w:val="1"/>
          <w:numId w:val="1"/>
        </w:numPr>
      </w:pPr>
      <w:r>
        <w:rPr/>
        <w:t xml:space="preserve">Bebidas en las comidas.</w:t>
      </w:r>
    </w:p>
    <w:p>
      <w:pPr>
        <w:numPr>
          <w:ilvl w:val="1"/>
          <w:numId w:val="1"/>
        </w:numPr>
      </w:pPr>
      <w:r>
        <w:rPr/>
        <w:t xml:space="preserve">Almuerzos según itinerario.</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Excursiones opcionales en Turquía.</w:t>
      </w:r>
    </w:p>
    <w:p>
      <w:pPr>
        <w:numPr>
          <w:ilvl w:val="1"/>
          <w:numId w:val="1"/>
        </w:numPr>
      </w:pPr>
      <w:r>
        <w:rPr/>
        <w:t xml:space="preserve">Todas las bebidas alcohólicas y no alcohólicas en el Crucero (fuera del horario de las comidas).</w:t>
      </w:r>
    </w:p>
    <w:p>
      <w:pPr>
        <w:numPr>
          <w:ilvl w:val="1"/>
          <w:numId w:val="1"/>
        </w:numPr>
      </w:pPr>
      <w:r>
        <w:rPr/>
        <w:t xml:space="preserve">Excursiones en tierra en el Crucero.</w:t>
      </w:r>
    </w:p>
    <w:p>
      <w:pPr>
        <w:numPr>
          <w:ilvl w:val="1"/>
          <w:numId w:val="1"/>
        </w:numPr>
      </w:pPr>
      <w:r>
        <w:rPr/>
        <w:t xml:space="preserve">Gastos Personales (Lavandería, Teléfono, Salón de Belleza).</w:t>
      </w:r>
    </w:p>
    <w:p>
      <w:pPr>
        <w:numPr>
          <w:ilvl w:val="1"/>
          <w:numId w:val="1"/>
        </w:numPr>
      </w:pPr>
      <w:r>
        <w:rPr/>
        <w:t xml:space="preserve">Ningún servicio no especificado.</w:t>
      </w:r>
    </w:p>
    <w:p>
      <w:pPr>
        <w:numPr>
          <w:ilvl w:val="1"/>
          <w:numId w:val="1"/>
        </w:numPr>
      </w:pPr>
      <w:r>
        <w:rPr/>
        <w:t xml:space="preserve">Recargos en los hoteles por Early Check In o Late Check out.</w:t>
      </w:r>
    </w:p>
    <w:p>
      <w:pPr>
        <w:numPr>
          <w:ilvl w:val="1"/>
          <w:numId w:val="1"/>
        </w:numPr>
      </w:pPr>
      <w:r>
        <w:rPr/>
        <w:t xml:space="preserve">Tasas hoteleras en Turquía USD 15 por persona (pago obligatorio en destino)</w:t>
      </w:r>
    </w:p>
    <w:p>
      <w:pPr>
        <w:numPr>
          <w:ilvl w:val="1"/>
          <w:numId w:val="1"/>
        </w:numPr>
      </w:pPr>
      <w:r>
        <w:rPr/>
        <w:t xml:space="preserve">Impuesto Turismo Dirham: USD 6 por habitación por noche en Dubái aprox. (pago obligatorio por el pasajero en destino)</w:t>
      </w:r>
    </w:p>
    <w:p>
      <w:pPr>
        <w:numPr>
          <w:ilvl w:val="1"/>
          <w:numId w:val="1"/>
        </w:numPr>
      </w:pPr>
      <w:r>
        <w:rPr/>
        <w:t xml:space="preserve">Impuestos de resiliencia a la crisis climática en Atenas</w:t>
      </w:r>
    </w:p>
    <w:p>
      <w:pPr>
        <w:numPr>
          <w:ilvl w:val="1"/>
          <w:numId w:val="1"/>
        </w:numPr>
      </w:pPr>
      <w:r>
        <w:rPr/>
        <w:t xml:space="preserve">Hoteles 3* / 4*: 7 EUR P/habitación, por noche.</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A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2025-10-21T23:39:51+00:00</dcterms:created>
  <dcterms:modified xsi:type="dcterms:W3CDTF">2025-10-21T23:39:51+00:00</dcterms:modified>
</cp:coreProperties>
</file>

<file path=docProps/custom.xml><?xml version="1.0" encoding="utf-8"?>
<Properties xmlns="http://schemas.openxmlformats.org/officeDocument/2006/custom-properties" xmlns:vt="http://schemas.openxmlformats.org/officeDocument/2006/docPropsVTypes"/>
</file>