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TAILANDIA Y PHUKET (Jun y Jul)                    </w:t>
      </w:r>
    </w:p>
    <w:p>
      <w:pPr/>
      <w:r>
        <w:rPr>
          <w:rFonts w:ascii="Arial" w:hAnsi="Arial" w:eastAsia="Arial" w:cs="Arial"/>
          <w:color w:val="light"/>
          <w:sz w:val="22"/>
          <w:szCs w:val="22"/>
          <w:b w:val="0"/>
          <w:bCs w:val="0"/>
        </w:rPr>
        <w:t xml:space="preserve">MTC - 28567</w:t>
      </w:r>
    </w:p>
    <w:p>
      <w:pPr/>
      <w:r>
        <w:rPr>
          <w:rFonts w:ascii="Arial" w:hAnsi="Arial" w:eastAsia="Arial" w:cs="Arial"/>
          <w:color w:val="light"/>
          <w:sz w:val="22"/>
          <w:szCs w:val="22"/>
          <w:b w:val="0"/>
          <w:bCs w:val="0"/>
        </w:rPr>
        <w:t xml:space="preserve">14 Días y 10 Noches</w:t>
      </w:r>
    </w:p>
    <w:p/>
    <w:p/>
    <w:p>
      <w:pPr>
        <w:jc w:val="center"/>
        <w:spacing w:before="450"/>
      </w:pPr>
      <w:r>
        <w:rPr>
          <w:sz w:val="40.5"/>
          <w:szCs w:val="40.5"/>
        </w:rPr>
        <w:t xml:space="preserve">Desde $17'999.000</w:t>
      </w:r>
      <w:r>
        <w:rPr>
          <w:sz w:val="22.5"/>
          <w:szCs w:val="22.5"/>
          <w:vertAlign w:val="subscript"/>
        </w:rPr>
        <w:t xml:space="preserve">COP</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Incluye vuelo con</w:t>
      </w:r>
    </w:p>
    <w:tbl>
      <w:tblGrid>
        <w:gridCol/>
      </w:tblGrid>
      <w:tblPr>
        <w:jc w:val="end"/>
        <w:tblW w:w="0" w:type="auto"/>
        <w:tblLayout w:type="autofit"/>
      </w:tblPr>
      <w:tr>
        <w:trPr/>
        <w:tc>
          <w:tcPr>
            <w:noWrap/>
          </w:tcPr>
          <w:p>
            <w:pPr/>
            <w:r>
              <w:pict>
                <v:shape type="#_x0000_t75" stroked="f" style="width:130px; height:60.987654320988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r>
        <w:trPr/>
        <w:tc>
          <w:tcPr>
            <w:tcW w:w="5000" w:type="pct"/>
            <w:noWrap/>
          </w:tcPr>
          <w:p>
            <w:pPr/>
            <w:r>
              <w:rPr/>
              <w:t xml:space="preserve">2025-06-23</w:t>
            </w:r>
          </w:p>
        </w:tc>
        <w:tc>
          <w:tcPr>
            <w:tcW w:w="5000" w:type="pct"/>
            <w:noWrap/>
          </w:tcPr>
          <w:p>
            <w:pPr/>
            <w:r>
              <w:rPr/>
              <w:t xml:space="preserve">2025-07-06</w:t>
            </w:r>
          </w:p>
        </w:tc>
      </w:tr>
      <w:tr>
        <w:trPr/>
        <w:tc>
          <w:tcPr>
            <w:tcW w:w="5000" w:type="pct"/>
            <w:noWrap/>
          </w:tcPr>
          <w:p>
            <w:pPr/>
            <w:r>
              <w:rPr/>
              <w:t xml:space="preserve">2025-07-07</w:t>
            </w:r>
          </w:p>
        </w:tc>
        <w:tc>
          <w:tcPr>
            <w:tcW w:w="5000" w:type="pct"/>
            <w:noWrap/>
          </w:tcPr>
          <w:p>
            <w:pPr/>
            <w:r>
              <w:rPr/>
              <w:t xml:space="preserve">2025-07-20</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Tailandia, </w:t>
      </w: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Bangkok, </w:t>
      </w:r>
      <w:r>
        <w:rPr/>
        <w:t xml:space="preserve">Chiang Mai, </w:t>
      </w:r>
      <w:r>
        <w:rPr/>
        <w:t xml:space="preserve">Chiang Rai, </w:t>
      </w:r>
      <w:r>
        <w:rPr/>
        <w:t xml:space="preserve">Phuket, </w:t>
      </w:r>
      <w:r>
        <w:rPr/>
        <w:t xml:space="preserve">Estambul, </w:t>
      </w:r>
      <w:r>
        <w:rPr/>
        <w:t xml:space="preserve">Kanchanaburi (Tailandia),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br/>
      <w:br/>
      <w:r>
        <w:rPr>
          <w:b w:val="1"/>
          <w:bCs w:val="1"/>
        </w:rPr>
        <w:t xml:space="preserve">DIA 01  BOGOTA ✈️ ESTAMBUL.</w:t>
      </w:r>
      <w:br/>
      <w:r>
        <w:rPr/>
        <w:t xml:space="preserve">Presentarse con 3 horas de antelación en el aeropuerto internacional El Dorado de Bogotá para abordar vuelo de TURKISH AIRLINES TK 801 con salida a las 16:35hrs con una escala técnica en Panamá y luego salida hacia Estambul. Noche a bordo.</w:t>
      </w:r>
    </w:p>
    <w:p>
      <w:pPr/>
      <w:r>
        <w:rPr>
          <w:b w:val="1"/>
          <w:bCs w:val="1"/>
        </w:rPr>
        <w:t xml:space="preserve">DIA 02  ESTAMBUL.</w:t>
      </w:r>
      <w:br/>
      <w:r>
        <w:rPr/>
        <w:t xml:space="preserve">Llegada al aeropuerto Internacional de Estambul el tercer mayor aeropuerto del mundo, sobre las 16:55hrs un representante de habla hispana les recibirá para su traslado al Hotel. Alojamiento.</w:t>
      </w:r>
    </w:p>
    <w:p>
      <w:pPr/>
      <w:r>
        <w:rPr>
          <w:b w:val="1"/>
          <w:bCs w:val="1"/>
        </w:rPr>
        <w:t xml:space="preserve">DIA 03  ESTAMBUL✈️ BANGKOK.</w:t>
      </w:r>
      <w:br/>
      <w:r>
        <w:rPr/>
        <w:t xml:space="preserve">Desayuno. A la hora oportuna traslado al aeropuerto de Estambul para tomar el vuelo TK 58 con destino a Bangkok, que sale a las 16:00hrs. Noche a bordo</w:t>
      </w:r>
    </w:p>
    <w:p>
      <w:pPr/>
      <w:r>
        <w:rPr>
          <w:b w:val="1"/>
          <w:bCs w:val="1"/>
        </w:rPr>
        <w:t xml:space="preserve">DIA 04 BANGKOK.</w:t>
      </w:r>
      <w:br/>
      <w:r>
        <w:rPr/>
        <w:t xml:space="preserve">Llegada al aeropuerto de Bangkok a las 05:15hrs. Recepción en aeropuerto. Entrega de la habitación a partir de las 15.00hrs.</w:t>
      </w:r>
      <w:br/>
      <w:r>
        <w:rPr/>
        <w:t xml:space="preserve">Traslado en autobús para tener una vista panorámica por el Gran Palacio de Bangkok, el cual ofrece una perspectiva impresionante de la ciudad. Al mirar hacia el horizonte, se pueden ver los templos y edificios históricos como el Wat Phra Kaew y el Wat Arun, rodeados de modernos rascacielos y calles bulliciosas. A lo lejos, el río Chao Phraya serpentea a través de la ciudad, reflejando la luz del sol y ofreciendo un contraste tranquilo con el ajetreo urbano; continuamos hacia Chinatown donde las calles estrechas y sinuosas se llenan de mercados callejeros, tiendas y restaurantes que exhiben una rica mezcla de arquitectura china y tailandesa. El aroma de comida se mezcla con el olor a incienso y flores, creando una experiencia sensorial única; seguiremos al mercado de flores, el cual se convierte en un mar de colores vibrantes y fragancias intensas. Miles de flores frescas, desde orquídeas exóticas hasta rosas y jazmines, se apilan en montones ordenados, creando un mosaico de tonos pastel y vivos. Tendremos una vista panorámica de El Parlamento edificio diseñado en un estilo arquitectónico tradicional tailandés con influencias modernas, se alza majestuosamente sobre el río Chao Phraya. Finalizaremos con una vista del Monumento a la Democracia ubicado en el corazón de la ciudad, un símbolo de la lucha por la democracia y la libertad en Tailandia. Traslado al hotel. Alojamiento.</w:t>
      </w:r>
    </w:p>
    <w:p>
      <w:pPr/>
      <w:r>
        <w:rPr>
          <w:b w:val="1"/>
          <w:bCs w:val="1"/>
        </w:rPr>
        <w:t xml:space="preserve">DIA 05 BANGKOK.</w:t>
      </w:r>
      <w:br/>
      <w:r>
        <w:rPr/>
        <w:t xml:space="preserve">Desayuno. A la hora oportuna salida para realizar el TOUR DE CIUDAD.</w:t>
      </w:r>
      <w:br/>
      <w:r>
        <w:rPr/>
        <w:t xml:space="preserve">En el recorrido veremos la estatua del Buda sentado y las estupas (lápidas), así como el barrio chino, el mercado de las flores, el monumento y la calle de la democracia, la calle de los ministerios, el edificio del parlamento y la actual mansión del rey de Tailandia en Bangkok. Al finalizar el recorrido, traslado al hotel y tiempo libre.  Mas tarde salida hacia "Yor Yor Seafood Restaurant andamp; Patpong Night Market" a la hora que determine nuestro guía por la noche. Nos prepararán la comida en el restaurante, donde podremos ver Bangkok bajo las luces, junto al famoso río Chao Praya, conocido como el "Río de los Reyes". Después de nuestra agradable cena (sin bebidas), nos trasladamos al mercado nocturno de Patpong, que es el mercado nocturno más famoso de Bangkok, donde puede comprar al estilo chino y al estilo tailandés, donde predominan en su mayoría productos de imitación (relojes Rolex, bolsos Versace, etc.). Pasarás un buen rato en la famosa calle comercial y de bares. No te olvides de regatear mucho. Traslado al hotel. Alojamiento.</w:t>
      </w:r>
    </w:p>
    <w:p>
      <w:pPr/>
      <w:r>
        <w:rPr>
          <w:b w:val="1"/>
          <w:bCs w:val="1"/>
        </w:rPr>
        <w:t xml:space="preserve">DIA 06 BANGKOK 🚌 KANCHANABURI 🚌 BANGKOK.</w:t>
      </w:r>
      <w:br/>
      <w:r>
        <w:rPr/>
        <w:t xml:space="preserve">Desayuno. Dia libre para actividades personales o tomar algún opcional. Alojamiento. </w:t>
      </w:r>
      <w:br/>
      <w:br/>
      <w:r>
        <w:rPr>
          <w:b w:val="1"/>
          <w:bCs w:val="1"/>
          <w:i w:val="1"/>
          <w:iCs w:val="1"/>
        </w:rPr>
        <w:t xml:space="preserve">Excursión Opcional</w:t>
      </w:r>
      <w:br/>
      <w:r>
        <w:rPr>
          <w:b w:val="1"/>
          <w:bCs w:val="1"/>
          <w:i w:val="1"/>
          <w:iCs w:val="1"/>
        </w:rPr>
        <w:t xml:space="preserve">Mercado Flotante y el Puente Kwai</w:t>
      </w:r>
      <w:br/>
      <w:r>
        <w:rPr>
          <w:i w:val="1"/>
          <w:iCs w:val="1"/>
        </w:rPr>
        <w:t xml:space="preserve">En este recorrido, salimos de Bangkok y nos detenemos en una granja de cocoteros en la ciudad de Samut Songkram, donde nacieron los gemelos siameses de renombre mundial por primera vez en el camino. Aquí obtenemos información sobre lo que los tailandeses usan del árbol de coco, vemos los recuerdos hechos de este árbol, también puede visitar el jardín de orquídeas en el interior. Partimos de aquí y después de un viaje en autobús de unos 10 minutos, llegamos al muelle donde parten los barcos de estilo tailandés. Después de un agradable crucero de media hora acompañado de deliciosos paisajes exóticos del Lejano Oriente subiendo a los barcos desde aquí, llegamos al famoso mercado flotante, que ha sido portada de revistas y documentales. Veremos el mercado abierto instalado en canoas por el río y tendremos la oportunidad de hacer compras. Por la tarde traslado a Kanchanaburi para ver el Puente Kwai, que fue el tema de las películas, en referencia al cierre del bazar Yuzen, el puente era parte del ferrocarril Birmania-Tailandia construido por las fuerzas invasoras japonesas. Más de cien mil personas murieron a causa de enfermedades y torturas durante la construcción del ferrocarril, en el que se utilizaron prisioneros de guerra de las fuerzas aliadas y habitantes locales en su construcción. Es por eso por lo que esta línea se conoce hoy como el Ferrocarril de la Muerte. Traslado al hotel.</w:t>
      </w:r>
    </w:p>
    <w:p>
      <w:pPr/>
      <w:r>
        <w:rPr>
          <w:b w:val="1"/>
          <w:bCs w:val="1"/>
        </w:rPr>
        <w:t xml:space="preserve">DIA 07 BANGKOK ✈️ CHIANG RAI.</w:t>
      </w:r>
      <w:br/>
      <w:r>
        <w:rPr/>
        <w:t xml:space="preserve">Desayuno. A la hora indicada salida hacia aeropuerto de Bangkok para tomar el vuelo con destino a Chiang Rai. Después de los procedimientos de pasaporte y check-in, volamos a Chiang Rai, que se encuentra en la parte más al norte de Tailandia. Traslado al hotel. Alojamiento.</w:t>
      </w:r>
    </w:p>
    <w:p>
      <w:pPr/>
      <w:r>
        <w:rPr>
          <w:b w:val="1"/>
          <w:bCs w:val="1"/>
        </w:rPr>
        <w:t xml:space="preserve">DIA 08 CHIANG RAI.</w:t>
      </w:r>
      <w:br/>
      <w:r>
        <w:rPr/>
        <w:t xml:space="preserve">Desayuno. A la hora oportuna salida para realizar la visita al TRIANGULO DE ORO</w:t>
      </w:r>
      <w:br/>
      <w:r>
        <w:rPr/>
        <w:t xml:space="preserve">La primera parada es el Museo del Hachís, donde obtendremos información sobre la región, que ha sido el centro de la producción ilegal de hachís durante siglos. Luego, pasamos a la región fronteriza del triángulo dorado con nuestro autobús privado. Desde el mirador alto de la colina, observamos la magnífica vista formada por la confluencia de los ríos Mekong y Ruak, y luego, en el recorrido en bote por el río Mekong, pasamos por las fronteras de Myanmar y Laos. Luego, nos dirigimos al pueblo de Mae Sai en la frontera de Myanmar, ubicado en el punto más al norte de Tailandia, y visitamos el mercado fronterizo. Tiempo libre para compras en el punto fronterizo. Al final de nuestro recorrido, visitaremos los famosos campos de té de Chiang Rai en el camino. Alojamiento.</w:t>
      </w:r>
    </w:p>
    <w:p>
      <w:pPr/>
      <w:r>
        <w:rPr>
          <w:b w:val="1"/>
          <w:bCs w:val="1"/>
        </w:rPr>
        <w:t xml:space="preserve">DIA 09 CHIANG RAI 🚌 CHIANG MAI.</w:t>
      </w:r>
      <w:br/>
      <w:r>
        <w:rPr/>
        <w:t xml:space="preserve">Desayuno. A la hora indicada salida hacia Chiang Mai. La primera parada en el camino es el pueblo de la famosa Etnia Karen, que ha sido objeto de documentales y está bajo la protección de la Unesco, con los anillos que llevan al cuello. También se podrá ver las Etnias Akha, Lahu y Yao aquí. Nuestra primera parada en el camino será Wat Rong Khun, ubicado a 13 km al sur de la ciudad de Chiang Rai y conocido como el Templo Blanco, donde todos los objetos dentro del templo están hechos completamente de materiales blancos. El templo, que comenzó a construirse en 1996 por un artista local llamado Chalermchai Kositpipat, es tan grande y magnífico que, en palabras del artista, solo pudo completarse 60 años después de su muerte. El artista donó aproximadamente 40 millones de baht para la construcción de este templo. Después de esta visita, visitaremos el Templo Azul en Rong Suea Ten Bay, que significa tigre danzante.</w:t>
      </w:r>
    </w:p>
    <w:p>
      <w:pPr/>
      <w:r>
        <w:rPr/>
        <w:t xml:space="preserve">La construcción comenzó en 2005 sobre las ruinas de un antiguo templo que había sido olvidado durante más de 100 años. Además de tener una estatua de buda blanca con una altura de 6,5 metros en el interior, todos los colores están diseñados en azul índigo.</w:t>
      </w:r>
    </w:p>
    <w:p>
      <w:pPr/>
      <w:r>
        <w:rPr/>
        <w:t xml:space="preserve">Al finalizar nuestro recorrido continuamos hacia la ciudad de Chiang Mai. A la llegada, entrega de llaves de la habitación y tiempo libre para descansar. Alojamiento.</w:t>
      </w:r>
    </w:p>
    <w:p>
      <w:pPr/>
      <w:r>
        <w:rPr>
          <w:b w:val="1"/>
          <w:bCs w:val="1"/>
        </w:rPr>
        <w:t xml:space="preserve">DIA 10 CHIANG MAI. </w:t>
      </w:r>
      <w:br/>
      <w:r>
        <w:rPr/>
        <w:t xml:space="preserve">Desayuno. Dia libre para actividades personales o tomar algún opcional. Alojamiento.</w:t>
      </w:r>
    </w:p>
    <w:p>
      <w:pPr/>
      <w:r>
        <w:rPr>
          <w:b w:val="1"/>
          <w:bCs w:val="1"/>
        </w:rPr>
        <w:t xml:space="preserve">Excursión Opcional</w:t>
      </w:r>
    </w:p>
    <w:p>
      <w:pPr/>
      <w:r>
        <w:rPr/>
        <w:t xml:space="preserve">Campamento de Elefantes Mae Taeng</w:t>
      </w:r>
      <w:br/>
      <w:r>
        <w:rPr/>
        <w:t xml:space="preserve">Ubicado en el norte de la ciudad. Después de la prohibición del transporte de madera y troncos de elefantes como trabajadores en Tailandia en 1989, cientos de elefantes fueron dejados en las calles o condenados a trabajar en malas condiciones en trabajos de tala por métodos ilegales. La familia Chailert ha establecido voluntariamente este campamento con el fin de proteger a los elefantes y ofrecerles una vida libre en su vida natural. Estamos viendo el espectáculo de los elefantes, haciendo referencia a nuestra llegada al campamento. Un recorrido inolvidable de aproximadamente 45 minutos te espera en el hábitat natural de los elefantes.</w:t>
      </w:r>
      <w:br/>
      <w:br/>
      <w:r>
        <w:rPr/>
        <w:t xml:space="preserve">Después de nuestro safari, regresaremos al campamento con un corto pero divertido paseo en bote tirado por bueyes y almorzaremos. Luego haremos rafting en balsas de bambú. Nuestra siguiente parada es un jardín de orquídeas y mariposas cercano. Después de dar tiempo libre para la fotografía en este increíble jardín, nos congelamos en Chiang Mai al final del recorrido. Nuestra siguiente parada es el “templo Doi Suthep”, donde podremos ver Chang Mai desde el octavo pico más alto de Tailandia, a vista de pájaro en todo su esplendor. Como los tailandeses cambian, si no has visto la ciudad desde Doi Suthept, significa que nunca has estado en Chiang Mai. Declarado Parque Nacional 24 de Tailandia en 1981, Doi Suthep ofrece una belleza natural única con todo su verdor y esplendor en un área de 260 kilómetros cuadrados. El templo Doi Suthep, ubicado en el parque nacional, cuya historia se remonta al período del Reino Lanna de 1380, tiene 24 metros de altura, está cubierto con pan de oro y te abre las puertas de un mundo misterioso. Traslado al hotel.</w:t>
      </w:r>
    </w:p>
    <w:p>
      <w:pPr/>
      <w:r>
        <w:rPr>
          <w:b w:val="1"/>
          <w:bCs w:val="1"/>
        </w:rPr>
        <w:t xml:space="preserve">DIA 11 CHIANG MAI ✈️ PHUKET.</w:t>
      </w:r>
      <w:br/>
      <w:r>
        <w:rPr/>
        <w:t xml:space="preserve">Desayuno. A la hora indicada salida hacia el aeropuerto de Chiang Mai para tomar vuelo con destino a Phuket, ubicado en el sur de Tailandia. Llegada, recepción en el aeropuerto y traslado al hotel. Alojamiento.</w:t>
      </w:r>
    </w:p>
    <w:p>
      <w:pPr/>
      <w:r>
        <w:rPr>
          <w:b w:val="1"/>
          <w:bCs w:val="1"/>
        </w:rPr>
        <w:t xml:space="preserve">DIA 12 PHUKET.</w:t>
      </w:r>
      <w:br/>
      <w:r>
        <w:rPr/>
        <w:t xml:space="preserve">Desayuno. Dia libre para actividades personales o tomar algún opcional. Alojamiento.</w:t>
      </w:r>
    </w:p>
    <w:p>
      <w:pPr/>
      <w:r>
        <w:rPr>
          <w:b w:val="1"/>
          <w:bCs w:val="1"/>
          <w:i w:val="1"/>
          <w:iCs w:val="1"/>
        </w:rPr>
        <w:t xml:space="preserve">Excursión Opcional</w:t>
      </w:r>
      <w:br/>
      <w:r>
        <w:rPr>
          <w:b w:val="1"/>
          <w:bCs w:val="1"/>
          <w:i w:val="1"/>
          <w:iCs w:val="1"/>
        </w:rPr>
        <w:t xml:space="preserve">Dia completo por la Isla Phi Phi</w:t>
      </w:r>
      <w:br/>
      <w:r>
        <w:rPr>
          <w:i w:val="1"/>
          <w:iCs w:val="1"/>
        </w:rPr>
        <w:t xml:space="preserve">Acceso rápido a Phi Phi Don, la primera de dos islas de coral paradisíacas cerca de Phuket, en nuestras lanchas rápidas. La oportunidad de nadar y tomar el sol en la famosa isla de Bambú, con su playa de arena adornada con palmeras y su mar limpio de color turquesa. La próxima parada es la mundialmente famosa laguna Phi Phi Ley. Luego visitamos la Cueva Vikinga y la Isla de los Monos. Almuerzo en la isla Phi Phi Don. Tiempo libre para nadar y bucear y descubrir peces del océano. Regreso a nuestro hotel por la noche con nuestras lanchas rápidas.</w:t>
      </w:r>
    </w:p>
    <w:p>
      <w:pPr/>
      <w:r>
        <w:rPr>
          <w:b w:val="1"/>
          <w:bCs w:val="1"/>
        </w:rPr>
        <w:t xml:space="preserve">DIA 13 PHUKET ✈️ BANGKOK ✈️ ESTAMBUL.</w:t>
      </w:r>
      <w:br/>
      <w:r>
        <w:rPr/>
        <w:t xml:space="preserve">Desayuno. A la hora indicada traslado al aeropuerto de Phuket para tomar vuelo con destino a Bangkok, para luego conectar con el vuelo TK 69 con destino a Estambul que sale a las 22:45hrs. Noche a bordo.</w:t>
      </w:r>
    </w:p>
    <w:p>
      <w:pPr/>
      <w:r>
        <w:rPr>
          <w:b w:val="1"/>
          <w:bCs w:val="1"/>
        </w:rPr>
        <w:t xml:space="preserve">DIA 14 ESTAMBUL – BOGOTA.</w:t>
      </w:r>
      <w:br/>
      <w:r>
        <w:rPr/>
        <w:t xml:space="preserve">Llegada al aeropuerto de Estambul a las 05:15hrs. Para luego conectar con el vuelo TK 800 con salida a las 09:40hrs con destino a la ciudad de Bogotá. Llegada 15:05hrs.</w:t>
      </w:r>
    </w:p>
    <w:p>
      <w:pP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TARIFAS PROMOCIONALES REFERENCIALES POR PERSONA APLICABLES PARA SALIDAS GRUPALES EN DOLARES AMERICANOS</w:t>
            </w:r>
          </w:p>
        </w:tc>
      </w:tr>
      <w:tr>
        <w:trPr/>
        <w:tc>
          <w:tcPr>
            <w:tcW w:w="7800" w:type="dxa"/>
            <w:noWrap/>
          </w:tcPr>
          <w:p>
            <w:pPr>
              <w:jc w:val="start"/>
              <w:spacing w:before="0" w:after="0"/>
            </w:pPr>
            <w:r>
              <w:rPr>
                <w:b w:val="1"/>
                <w:bCs w:val="1"/>
              </w:rPr>
              <w:t xml:space="preserve">FECHA</w:t>
            </w:r>
          </w:p>
        </w:tc>
        <w:tc>
          <w:tcPr>
            <w:tcW w:w="7800" w:type="dxa"/>
            <w:noWrap/>
          </w:tcPr>
          <w:p>
            <w:pPr>
              <w:jc w:val="start"/>
              <w:spacing w:before="0" w:after="0"/>
            </w:pPr>
            <w:r>
              <w:rPr>
                <w:b w:val="1"/>
                <w:bCs w:val="1"/>
              </w:rPr>
              <w:t xml:space="preserve">DOBLE / 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(2 a 5 años**)</w:t>
            </w:r>
          </w:p>
        </w:tc>
      </w:tr>
      <w:tr>
        <w:trPr/>
        <w:tc>
          <w:tcPr>
            <w:tcW w:w="7800" w:type="dxa"/>
            <w:noWrap/>
          </w:tcPr>
          <w:p>
            <w:pPr>
              <w:jc w:val="start"/>
              <w:spacing w:before="0" w:after="0"/>
            </w:pPr>
            <w:r>
              <w:rPr>
                <w:b w:val="1"/>
                <w:bCs w:val="1"/>
              </w:rPr>
              <w:t xml:space="preserve">JUNIO 23</w:t>
            </w:r>
          </w:p>
        </w:tc>
        <w:tc>
          <w:tcPr>
            <w:tcW w:w="7800" w:type="dxa"/>
            <w:noWrap/>
          </w:tcPr>
          <w:p>
            <w:pPr>
              <w:jc w:val="start"/>
              <w:spacing w:before="0" w:after="0"/>
            </w:pPr>
            <w:r>
              <w:rPr>
                <w:b w:val="1"/>
                <w:bCs w:val="1"/>
              </w:rPr>
              <w:t xml:space="preserve">USD 3999</w:t>
            </w:r>
          </w:p>
        </w:tc>
        <w:tc>
          <w:tcPr>
            <w:tcW w:w="7800" w:type="dxa"/>
            <w:noWrap/>
          </w:tcPr>
          <w:p>
            <w:pPr>
              <w:jc w:val="start"/>
              <w:spacing w:before="0" w:after="0"/>
            </w:pPr>
            <w:r>
              <w:rPr>
                <w:b w:val="1"/>
                <w:bCs w:val="1"/>
              </w:rPr>
              <w:t xml:space="preserve">USD 4499</w:t>
            </w:r>
          </w:p>
        </w:tc>
        <w:tc>
          <w:tcPr>
            <w:tcW w:w="7800" w:type="dxa"/>
            <w:noWrap/>
          </w:tcPr>
          <w:p>
            <w:pPr>
              <w:jc w:val="start"/>
              <w:spacing w:before="0" w:after="0"/>
            </w:pPr>
            <w:r>
              <w:rPr>
                <w:b w:val="1"/>
                <w:bCs w:val="1"/>
              </w:rPr>
              <w:t xml:space="preserve">USD 3699</w:t>
            </w:r>
          </w:p>
        </w:tc>
      </w:tr>
      <w:tr>
        <w:trPr/>
        <w:tc>
          <w:tcPr>
            <w:tcW w:w="7800" w:type="dxa"/>
            <w:noWrap/>
          </w:tcPr>
          <w:p>
            <w:pPr>
              <w:jc w:val="start"/>
              <w:spacing w:before="0" w:after="0"/>
            </w:pPr>
            <w:r>
              <w:rPr>
                <w:b w:val="1"/>
                <w:bCs w:val="1"/>
              </w:rPr>
              <w:t xml:space="preserve">JULIO 7 Suplemento a pagar*</w:t>
            </w:r>
          </w:p>
        </w:tc>
        <w:tc>
          <w:tcPr>
            <w:tcW w:w="7800" w:type="dxa"/>
            <w:noWrap/>
          </w:tcPr>
          <w:p>
            <w:pPr>
              <w:jc w:val="start"/>
              <w:spacing w:before="0" w:after="0"/>
            </w:pPr>
            <w:r>
              <w:rPr>
                <w:b w:val="1"/>
                <w:bCs w:val="1"/>
              </w:rPr>
              <w:t xml:space="preserve">USD 100</w:t>
            </w:r>
          </w:p>
        </w:tc>
        <w:tc>
          <w:tcPr>
            <w:tcW w:w="7800" w:type="dxa"/>
            <w:noWrap/>
          </w:tcPr>
          <w:p>
            <w:pPr>
              <w:jc w:val="start"/>
              <w:spacing w:before="0" w:after="0"/>
            </w:pPr>
            <w:r>
              <w:rPr>
                <w:b w:val="1"/>
                <w:bCs w:val="1"/>
              </w:rPr>
              <w:t xml:space="preserve">USD 100</w:t>
            </w:r>
          </w:p>
        </w:tc>
        <w:tc>
          <w:tcPr>
            <w:tcW w:w="7800" w:type="dxa"/>
            <w:noWrap/>
          </w:tcPr>
          <w:p>
            <w:pPr>
              <w:jc w:val="start"/>
              <w:spacing w:before="0" w:after="0"/>
            </w:pPr>
            <w:r>
              <w:rPr>
                <w:b w:val="1"/>
                <w:bCs w:val="1"/>
              </w:rPr>
              <w:t xml:space="preserve">USD 100</w:t>
            </w:r>
          </w:p>
        </w:tc>
      </w:tr>
      <w:tr>
        <w:trPr/>
        <w:tc>
          <w:tcPr>
            <w:tcW w:w="7800" w:type="dxa"/>
            <w:gridSpan w:val="4"/>
            <w:noWrap/>
          </w:tcPr>
          <w:p>
            <w:pPr>
              <w:jc w:val="start"/>
              <w:spacing w:before="0" w:after="0"/>
            </w:pPr>
            <w:r>
              <w:rPr>
                <w:b w:val="1"/>
                <w:bCs w:val="1"/>
              </w:rPr>
              <w:t xml:space="preserve">TARIFA: Nuestros programas son calculados a un tipo de cambio promedio del año vigente entre el peso colombiano frente al dólar y al euro; en caso de existir una fluctuación importante al alza, este ajuste deberá ser asumido de forma inmediata para garantizar los servicios. notificado vía correo electrónico por su asesor de venta. Nota: Estos precios aplican para pagos en efectivo o transferencia. *Suplementos NO comisionables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tc>
      </w:tr>
      <w:tr>
        <w:trPr/>
        <w:tc>
          <w:tcPr>
            <w:tcW w:w="7800" w:type="dxa"/>
            <w:gridSpan w:val="4"/>
            <w:noWrap/>
          </w:tcPr>
          <w:p>
            <w:pPr>
              <w:jc w:val="start"/>
              <w:spacing w:before="0" w:after="0"/>
            </w:pPr>
            <w:r>
              <w:rPr>
                <w:b w:val="1"/>
                <w:bCs w:val="1"/>
              </w:rPr>
              <w:t xml:space="preserve">HABITACIONES TRIPLES (adicional a la cama doble se otorgará una supletoria, tipo cama plegable - catre). Sujeta a disponibilidad en el hotel al momento de reservar) **MENOR de 2 a 5 años debe compartir habitación con sus padres. No tiene derecho a cama. - Solo es permitido 1 niño por habitación. - Niño de 06 años en adelante se considera adulto.</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b w:val="1"/>
                <w:bCs w:val="1"/>
              </w:rPr>
              <w:t xml:space="preserve">TARIFAS PROMOCIONALES REFERENCIALES POR PERSONA APLICABLES PARA SALIDAS GRUPALES EN PESOS COLOMBIANOS</w:t>
            </w:r>
          </w:p>
        </w:tc>
      </w:tr>
      <w:tr>
        <w:trPr/>
        <w:tc>
          <w:tcPr>
            <w:tcW w:w="7800" w:type="dxa"/>
            <w:noWrap/>
          </w:tcPr>
          <w:p>
            <w:pPr>
              <w:jc w:val="start"/>
              <w:spacing w:before="0" w:after="0"/>
            </w:pPr>
            <w:r>
              <w:rPr>
                <w:b w:val="1"/>
                <w:bCs w:val="1"/>
              </w:rPr>
              <w:t xml:space="preserve">FECHA</w:t>
            </w:r>
          </w:p>
        </w:tc>
        <w:tc>
          <w:tcPr>
            <w:tcW w:w="7800" w:type="dxa"/>
            <w:noWrap/>
          </w:tcPr>
          <w:p>
            <w:pPr>
              <w:jc w:val="start"/>
              <w:spacing w:before="0" w:after="0"/>
            </w:pPr>
            <w:r>
              <w:rPr>
                <w:b w:val="1"/>
                <w:bCs w:val="1"/>
              </w:rPr>
              <w:t xml:space="preserve">DOBLE / 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(2 a 5 años**)</w:t>
            </w:r>
          </w:p>
        </w:tc>
      </w:tr>
      <w:tr>
        <w:trPr/>
        <w:tc>
          <w:tcPr>
            <w:tcW w:w="7800" w:type="dxa"/>
            <w:noWrap/>
          </w:tcPr>
          <w:p>
            <w:pPr>
              <w:jc w:val="start"/>
              <w:spacing w:before="0" w:after="0"/>
            </w:pPr>
            <w:r>
              <w:rPr>
                <w:b w:val="1"/>
                <w:bCs w:val="1"/>
              </w:rPr>
              <w:t xml:space="preserve">JUNIO 23</w:t>
            </w:r>
          </w:p>
        </w:tc>
        <w:tc>
          <w:tcPr>
            <w:tcW w:w="7800" w:type="dxa"/>
            <w:noWrap/>
          </w:tcPr>
          <w:p>
            <w:pPr>
              <w:jc w:val="start"/>
              <w:spacing w:before="0" w:after="0"/>
            </w:pPr>
            <w:r>
              <w:rPr>
                <w:b w:val="1"/>
                <w:bCs w:val="1"/>
              </w:rPr>
              <w:t xml:space="preserve">$17.999.000</w:t>
            </w:r>
          </w:p>
        </w:tc>
        <w:tc>
          <w:tcPr>
            <w:tcW w:w="7800" w:type="dxa"/>
            <w:noWrap/>
          </w:tcPr>
          <w:p>
            <w:pPr>
              <w:jc w:val="start"/>
              <w:spacing w:before="0" w:after="0"/>
            </w:pPr>
            <w:r>
              <w:rPr>
                <w:b w:val="1"/>
                <w:bCs w:val="1"/>
              </w:rPr>
              <w:t xml:space="preserve">$20.299.000</w:t>
            </w:r>
          </w:p>
        </w:tc>
        <w:tc>
          <w:tcPr>
            <w:tcW w:w="7800" w:type="dxa"/>
            <w:noWrap/>
          </w:tcPr>
          <w:p>
            <w:pPr>
              <w:jc w:val="start"/>
              <w:spacing w:before="0" w:after="0"/>
            </w:pPr>
            <w:r>
              <w:rPr>
                <w:b w:val="1"/>
                <w:bCs w:val="1"/>
              </w:rPr>
              <w:t xml:space="preserve">$16.699.000</w:t>
            </w:r>
          </w:p>
        </w:tc>
      </w:tr>
      <w:tr>
        <w:trPr/>
        <w:tc>
          <w:tcPr>
            <w:tcW w:w="7800" w:type="dxa"/>
            <w:noWrap/>
          </w:tcPr>
          <w:p>
            <w:pPr>
              <w:jc w:val="start"/>
              <w:spacing w:before="0" w:after="0"/>
            </w:pPr>
            <w:r>
              <w:rPr>
                <w:b w:val="1"/>
                <w:bCs w:val="1"/>
              </w:rPr>
              <w:t xml:space="preserve">JULIO 7 Suplemento a pagar*</w:t>
            </w:r>
          </w:p>
        </w:tc>
        <w:tc>
          <w:tcPr>
            <w:tcW w:w="7800" w:type="dxa"/>
            <w:noWrap/>
          </w:tcPr>
          <w:p>
            <w:pPr>
              <w:jc w:val="start"/>
              <w:spacing w:before="0" w:after="0"/>
            </w:pPr>
            <w:r>
              <w:rPr>
                <w:b w:val="1"/>
                <w:bCs w:val="1"/>
              </w:rPr>
              <w:t xml:space="preserve">$450.000</w:t>
            </w:r>
          </w:p>
        </w:tc>
        <w:tc>
          <w:tcPr>
            <w:tcW w:w="7800" w:type="dxa"/>
            <w:noWrap/>
          </w:tcPr>
          <w:p>
            <w:pPr>
              <w:jc w:val="start"/>
              <w:spacing w:before="0" w:after="0"/>
            </w:pPr>
            <w:r>
              <w:rPr>
                <w:b w:val="1"/>
                <w:bCs w:val="1"/>
              </w:rPr>
              <w:t xml:space="preserve">$450.000</w:t>
            </w:r>
          </w:p>
        </w:tc>
        <w:tc>
          <w:tcPr>
            <w:tcW w:w="7800" w:type="dxa"/>
            <w:noWrap/>
          </w:tcPr>
          <w:p>
            <w:pPr>
              <w:jc w:val="start"/>
              <w:spacing w:before="0" w:after="0"/>
            </w:pPr>
            <w:r>
              <w:rPr>
                <w:b w:val="1"/>
                <w:bCs w:val="1"/>
              </w:rPr>
              <w:t xml:space="preserve">$450.000</w:t>
            </w:r>
          </w:p>
        </w:tc>
      </w:tr>
      <w:tr>
        <w:trPr/>
        <w:tc>
          <w:tcPr>
            <w:tcW w:w="7800" w:type="dxa"/>
            <w:gridSpan w:val="4"/>
            <w:noWrap/>
          </w:tcPr>
          <w:p>
            <w:pPr>
              <w:jc w:val="start"/>
              <w:spacing w:before="0" w:after="0"/>
            </w:pPr>
            <w:r>
              <w:rPr>
                <w:b w:val="1"/>
                <w:bCs w:val="1"/>
              </w:rPr>
              <w:t xml:space="preserve">TARIFA: Nuestros programas son calculados a un tipo de cambio promedio del año vigente entre el peso colombiano frente al dólar y al euro; en caso de existir una fluctuación importante al alza, este ajuste deberá ser asumido de forma inmediata para garantizar los servicios. notificado vía correo electrónico por su asesor de venta. Nota: Estos precios aplican para pagos en efectivo o transferencia. *Suplementos NO comisionables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tc>
      </w:tr>
      <w:tr>
        <w:trPr/>
        <w:tc>
          <w:tcPr>
            <w:tcW w:w="7800" w:type="dxa"/>
            <w:gridSpan w:val="4"/>
            <w:noWrap/>
          </w:tcPr>
          <w:p>
            <w:pPr>
              <w:jc w:val="start"/>
              <w:spacing w:before="0" w:after="0"/>
            </w:pPr>
            <w:r>
              <w:rPr>
                <w:b w:val="1"/>
                <w:bCs w:val="1"/>
              </w:rPr>
              <w:t xml:space="preserve">HABITACIONES TRIPLES (adicional a la cama doble se otorgará una supletoria, tipo cama plegable - catre). Sujeta a disponibilidad en el hotel al momento de reservar) **MENOR de 2 a 5 años debe compartir habitación con sus padres. No tiene derecho a cama. - Solo es permitido 1 niño por habitación. - Niño de 06 años en adelante se considera adulto.</w:t>
            </w:r>
          </w:p>
        </w:tc>
      </w:tr>
    </w:tbl>
    <w:p>
      <w:pPr>
        <w:spacing w:before="0" w:after="0"/>
      </w:pPr>
      <w:r>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b w:val="1"/>
                <w:bCs w:val="1"/>
              </w:rPr>
              <w:t xml:space="preserve">TOURS OPCIONALES TAILANDIA Y PHUKET</w:t>
            </w:r>
          </w:p>
        </w:tc>
        <w:tc>
          <w:tcPr>
            <w:tcW w:w="7800" w:type="dxa"/>
            <w:noWrap/>
          </w:tcPr>
          <w:p>
            <w:pPr>
              <w:jc w:val="start"/>
              <w:spacing w:before="0" w:after="0"/>
            </w:pPr>
            <w:r>
              <w:rPr>
                <w:b w:val="1"/>
                <w:bCs w:val="1"/>
              </w:rPr>
              <w:t xml:space="preserve">PRECIO NETO POR PERSONA</w:t>
            </w:r>
          </w:p>
        </w:tc>
        <w:tc>
          <w:tcPr>
            <w:tcW w:w="7800" w:type="dxa"/>
            <w:noWrap/>
          </w:tcPr>
          <w:p>
            <w:pPr/>
            <w:r>
              <w:rPr/>
              <w:t xml:space="preserve"> </w:t>
            </w:r>
          </w:p>
        </w:tc>
      </w:tr>
      <w:tr>
        <w:trPr/>
        <w:tc>
          <w:tcPr>
            <w:tcW w:w="7800" w:type="dxa"/>
            <w:noWrap/>
          </w:tcPr>
          <w:p>
            <w:pPr/>
            <w:r>
              <w:rPr/>
              <w:t xml:space="preserve"> </w:t>
            </w:r>
          </w:p>
        </w:tc>
      </w:tr>
      <w:tr>
        <w:trPr/>
        <w:tc>
          <w:tcPr>
            <w:tcW w:w="7800" w:type="dxa"/>
            <w:noWrap/>
          </w:tcPr>
          <w:p>
            <w:pPr>
              <w:jc w:val="start"/>
              <w:spacing w:before="0" w:after="0"/>
            </w:pPr>
            <w:r>
              <w:rPr>
                <w:b w:val="1"/>
                <w:bCs w:val="1"/>
              </w:rPr>
              <w:t xml:space="preserve">MERCADO FLOTANTE Y EL PUENTE KWAI</w:t>
            </w:r>
          </w:p>
        </w:tc>
        <w:tc>
          <w:tcPr>
            <w:tcW w:w="7800" w:type="dxa"/>
            <w:noWrap/>
          </w:tcPr>
          <w:p>
            <w:pPr>
              <w:jc w:val="start"/>
              <w:spacing w:before="0" w:after="0"/>
            </w:pPr>
            <w:r>
              <w:rPr>
                <w:b w:val="1"/>
                <w:bCs w:val="1"/>
              </w:rPr>
              <w:t xml:space="preserve">USD 140</w:t>
            </w:r>
          </w:p>
        </w:tc>
        <w:tc>
          <w:tcPr>
            <w:tcW w:w="7800" w:type="dxa"/>
            <w:noWrap/>
          </w:tcPr>
          <w:p>
            <w:pPr/>
            <w:r>
              <w:rPr/>
              <w:t xml:space="preserve"> </w:t>
            </w:r>
          </w:p>
        </w:tc>
      </w:tr>
      <w:tr>
        <w:trPr/>
        <w:tc>
          <w:tcPr>
            <w:tcW w:w="7800" w:type="dxa"/>
            <w:noWrap/>
          </w:tcPr>
          <w:p>
            <w:pPr>
              <w:jc w:val="start"/>
              <w:spacing w:before="0" w:after="0"/>
            </w:pPr>
            <w:r>
              <w:rPr>
                <w:b w:val="1"/>
                <w:bCs w:val="1"/>
              </w:rPr>
              <w:t xml:space="preserve">CAMPAMENTO DE ELEFANTES MAE TAENG</w:t>
            </w:r>
          </w:p>
        </w:tc>
        <w:tc>
          <w:tcPr>
            <w:tcW w:w="7800" w:type="dxa"/>
            <w:noWrap/>
          </w:tcPr>
          <w:p>
            <w:pPr>
              <w:jc w:val="start"/>
              <w:spacing w:before="0" w:after="0"/>
            </w:pPr>
            <w:r>
              <w:rPr>
                <w:b w:val="1"/>
                <w:bCs w:val="1"/>
              </w:rPr>
              <w:t xml:space="preserve">USD 110</w:t>
            </w:r>
          </w:p>
        </w:tc>
        <w:tc>
          <w:tcPr>
            <w:tcW w:w="7800" w:type="dxa"/>
            <w:noWrap/>
          </w:tcPr>
          <w:p>
            <w:pPr/>
            <w:r>
              <w:rPr/>
              <w:t xml:space="preserve"> </w:t>
            </w:r>
          </w:p>
        </w:tc>
      </w:tr>
      <w:tr>
        <w:trPr/>
        <w:tc>
          <w:tcPr>
            <w:tcW w:w="7800" w:type="dxa"/>
            <w:noWrap/>
          </w:tcPr>
          <w:p>
            <w:pPr>
              <w:jc w:val="start"/>
              <w:spacing w:before="0" w:after="0"/>
            </w:pPr>
            <w:r>
              <w:rPr>
                <w:b w:val="1"/>
                <w:bCs w:val="1"/>
              </w:rPr>
              <w:t xml:space="preserve">DIA COMPLETO POR LA ISLA PHI PHI</w:t>
            </w:r>
          </w:p>
        </w:tc>
        <w:tc>
          <w:tcPr>
            <w:tcW w:w="7800" w:type="dxa"/>
            <w:noWrap/>
          </w:tcPr>
          <w:p>
            <w:pPr>
              <w:jc w:val="start"/>
              <w:spacing w:before="0" w:after="0"/>
            </w:pPr>
            <w:r>
              <w:rPr>
                <w:b w:val="1"/>
                <w:bCs w:val="1"/>
              </w:rPr>
              <w:t xml:space="preserve">USD 155</w:t>
            </w:r>
          </w:p>
        </w:tc>
        <w:tc>
          <w:tcPr>
            <w:tcW w:w="7800" w:type="dxa"/>
            <w:noWrap/>
          </w:tcPr>
          <w:p>
            <w:pPr/>
            <w:r>
              <w:rPr/>
              <w:t xml:space="preserve"> </w:t>
            </w:r>
          </w:p>
        </w:tc>
      </w:tr>
    </w:tbl>
    <w:p>
      <w:pPr>
        <w:spacing w:before="0" w:after="0"/>
      </w:pPr>
      <w:r>
        <w:rPr/>
        <w:t xml:space="preserve"> </w:t>
      </w:r>
    </w:p>
    <w:p>
      <w:pPr>
        <w:spacing w:before="0" w:after="0"/>
      </w:pPr>
      <w:r>
        <w:rPr>
          <w:b w:val="1"/>
          <w:bCs w:val="1"/>
        </w:rPr>
        <w:t xml:space="preserve">PREVENTA - Tarifas vigentes hasta el 30 de ABRIL de 2025.</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TURKISH AIRLINES</w:t>
            </w:r>
            <w:r>
              <w:rPr>
                <w:color w:val="ffffff"/>
                <w:sz w:val="21"/>
                <w:szCs w:val="21"/>
                <w:b w:val="0"/>
                <w:bCs w:val="0"/>
                <w:shd w:val="clear" w:fill="152441"/>
              </w:rPr>
              <w:t xml:space="preserve"> </w:t>
            </w:r>
            <w:r>
              <w:rPr>
                <w:color w:val="ffffff"/>
                <w:sz w:val="21"/>
                <w:szCs w:val="21"/>
                <w:b w:val="1"/>
                <w:bCs w:val="1"/>
                <w:shd w:val="clear" w:fill="152441"/>
              </w:rPr>
              <w:t xml:space="preserve">ITINERARIO AÉREO</w:t>
            </w:r>
          </w:p>
        </w:tc>
      </w:tr>
      <w:tr>
        <w:trPr/>
        <w:tc>
          <w:tcPr>
            <w:tcW w:w="7800" w:type="dxa"/>
            <w:gridSpan w:val="4"/>
            <w:noWrap/>
          </w:tcPr>
          <w:p>
            <w:pPr>
              <w:jc w:val="start"/>
              <w:spacing w:before="0" w:after="0"/>
            </w:pPr>
            <w:r>
              <w:rPr>
                <w:b w:val="1"/>
                <w:bCs w:val="1"/>
              </w:rPr>
              <w:t xml:space="preserve">SALIDAS JUNIO 23**  JULIO 7</w:t>
            </w:r>
          </w:p>
        </w:tc>
      </w:tr>
      <w:tr>
        <w:trPr/>
        <w:tc>
          <w:tcPr>
            <w:tcW w:w="7800" w:type="dxa"/>
            <w:noWrap/>
          </w:tcPr>
          <w:p>
            <w:pPr>
              <w:jc w:val="start"/>
              <w:spacing w:before="0" w:after="0"/>
            </w:pPr>
            <w:r>
              <w:rPr>
                <w:b w:val="1"/>
                <w:bCs w:val="1"/>
              </w:rPr>
              <w:t xml:space="preserve">Vuelo</w:t>
            </w:r>
          </w:p>
        </w:tc>
        <w:tc>
          <w:tcPr>
            <w:tcW w:w="7800" w:type="dxa"/>
            <w:noWrap/>
          </w:tcPr>
          <w:p>
            <w:pPr>
              <w:jc w:val="start"/>
              <w:spacing w:before="0" w:after="0"/>
            </w:pPr>
            <w:r>
              <w:rPr>
                <w:b w:val="1"/>
                <w:bCs w:val="1"/>
              </w:rPr>
              <w:t xml:space="preserve">Ruta</w:t>
            </w:r>
          </w:p>
        </w:tc>
        <w:tc>
          <w:tcPr>
            <w:tcW w:w="7800" w:type="dxa"/>
            <w:noWrap/>
          </w:tcPr>
          <w:p>
            <w:pPr>
              <w:jc w:val="start"/>
              <w:spacing w:before="0" w:after="0"/>
            </w:pPr>
            <w:r>
              <w:rPr>
                <w:b w:val="1"/>
                <w:bCs w:val="1"/>
              </w:rPr>
              <w:t xml:space="preserve">Hora salida</w:t>
            </w:r>
          </w:p>
        </w:tc>
        <w:tc>
          <w:tcPr>
            <w:tcW w:w="7800" w:type="dxa"/>
            <w:noWrap/>
          </w:tcPr>
          <w:p>
            <w:pPr>
              <w:jc w:val="start"/>
              <w:spacing w:before="0" w:after="0"/>
            </w:pPr>
            <w:r>
              <w:rPr>
                <w:b w:val="1"/>
                <w:bCs w:val="1"/>
              </w:rPr>
              <w:t xml:space="preserve">Hora llegada</w:t>
            </w:r>
          </w:p>
        </w:tc>
      </w:tr>
      <w:tr>
        <w:trPr/>
        <w:tc>
          <w:tcPr>
            <w:tcW w:w="7800" w:type="dxa"/>
            <w:noWrap/>
          </w:tcPr>
          <w:p>
            <w:pPr>
              <w:jc w:val="start"/>
              <w:spacing w:before="0" w:after="0"/>
            </w:pPr>
            <w:r>
              <w:rPr>
                <w:b w:val="1"/>
                <w:bCs w:val="1"/>
              </w:rPr>
              <w:t xml:space="preserve">TK 801</w:t>
            </w:r>
          </w:p>
        </w:tc>
        <w:tc>
          <w:tcPr>
            <w:tcW w:w="7800" w:type="dxa"/>
            <w:noWrap/>
          </w:tcPr>
          <w:p>
            <w:pPr>
              <w:jc w:val="start"/>
              <w:spacing w:before="0" w:after="0"/>
            </w:pPr>
            <w:r>
              <w:rPr>
                <w:b w:val="1"/>
                <w:bCs w:val="1"/>
              </w:rPr>
              <w:t xml:space="preserve">BOGOTÁ – ESTAMBUL</w:t>
            </w:r>
          </w:p>
        </w:tc>
        <w:tc>
          <w:tcPr>
            <w:tcW w:w="7800" w:type="dxa"/>
            <w:noWrap/>
          </w:tcPr>
          <w:p>
            <w:pPr>
              <w:jc w:val="start"/>
              <w:spacing w:before="0" w:after="0"/>
            </w:pPr>
            <w:r>
              <w:rPr>
                <w:b w:val="1"/>
                <w:bCs w:val="1"/>
              </w:rPr>
              <w:t xml:space="preserve">16:35</w:t>
            </w:r>
          </w:p>
        </w:tc>
        <w:tc>
          <w:tcPr>
            <w:tcW w:w="7800" w:type="dxa"/>
            <w:noWrap/>
          </w:tcPr>
          <w:p>
            <w:pPr>
              <w:jc w:val="start"/>
              <w:spacing w:before="0" w:after="0"/>
            </w:pPr>
            <w:r>
              <w:rPr>
                <w:b w:val="1"/>
                <w:bCs w:val="1"/>
              </w:rPr>
              <w:t xml:space="preserve">16:55+1</w:t>
            </w:r>
          </w:p>
        </w:tc>
      </w:tr>
      <w:tr>
        <w:trPr/>
        <w:tc>
          <w:tcPr>
            <w:tcW w:w="7800" w:type="dxa"/>
            <w:noWrap/>
          </w:tcPr>
          <w:p>
            <w:pPr>
              <w:jc w:val="start"/>
              <w:spacing w:before="0" w:after="0"/>
            </w:pPr>
            <w:r>
              <w:rPr>
                <w:b w:val="1"/>
                <w:bCs w:val="1"/>
              </w:rPr>
              <w:t xml:space="preserve">TK 58 </w:t>
            </w:r>
          </w:p>
        </w:tc>
        <w:tc>
          <w:tcPr>
            <w:tcW w:w="7800" w:type="dxa"/>
            <w:noWrap/>
          </w:tcPr>
          <w:p>
            <w:pPr>
              <w:jc w:val="start"/>
              <w:spacing w:before="0" w:after="0"/>
            </w:pPr>
            <w:r>
              <w:rPr>
                <w:b w:val="1"/>
                <w:bCs w:val="1"/>
              </w:rPr>
              <w:t xml:space="preserve">ESTAMBUL – BANGKOK</w:t>
            </w:r>
          </w:p>
        </w:tc>
        <w:tc>
          <w:tcPr>
            <w:tcW w:w="7800" w:type="dxa"/>
            <w:noWrap/>
          </w:tcPr>
          <w:p>
            <w:pPr>
              <w:jc w:val="start"/>
              <w:spacing w:before="0" w:after="0"/>
            </w:pPr>
            <w:r>
              <w:rPr>
                <w:b w:val="1"/>
                <w:bCs w:val="1"/>
              </w:rPr>
              <w:t xml:space="preserve">16:00 </w:t>
            </w:r>
          </w:p>
        </w:tc>
        <w:tc>
          <w:tcPr>
            <w:tcW w:w="7800" w:type="dxa"/>
            <w:noWrap/>
          </w:tcPr>
          <w:p>
            <w:pPr>
              <w:jc w:val="start"/>
              <w:spacing w:before="0" w:after="0"/>
            </w:pPr>
            <w:r>
              <w:rPr>
                <w:b w:val="1"/>
                <w:bCs w:val="1"/>
              </w:rPr>
              <w:t xml:space="preserve">05:15+1 </w:t>
            </w:r>
          </w:p>
        </w:tc>
      </w:tr>
      <w:tr>
        <w:trPr/>
        <w:tc>
          <w:tcPr>
            <w:tcW w:w="7800" w:type="dxa"/>
            <w:noWrap/>
          </w:tcPr>
          <w:p>
            <w:pPr>
              <w:jc w:val="start"/>
              <w:spacing w:before="0" w:after="0"/>
            </w:pPr>
            <w:r>
              <w:rPr>
                <w:b w:val="1"/>
                <w:bCs w:val="1"/>
              </w:rPr>
              <w:t xml:space="preserve">TK 69</w:t>
            </w:r>
          </w:p>
        </w:tc>
        <w:tc>
          <w:tcPr>
            <w:tcW w:w="7800" w:type="dxa"/>
            <w:noWrap/>
          </w:tcPr>
          <w:p>
            <w:pPr>
              <w:jc w:val="start"/>
              <w:spacing w:before="0" w:after="0"/>
            </w:pPr>
            <w:r>
              <w:rPr>
                <w:b w:val="1"/>
                <w:bCs w:val="1"/>
              </w:rPr>
              <w:t xml:space="preserve">BANGKOK – ESTAMBUL</w:t>
            </w:r>
          </w:p>
        </w:tc>
        <w:tc>
          <w:tcPr>
            <w:tcW w:w="7800" w:type="dxa"/>
            <w:noWrap/>
          </w:tcPr>
          <w:p>
            <w:pPr>
              <w:jc w:val="start"/>
              <w:spacing w:before="0" w:after="0"/>
            </w:pPr>
            <w:r>
              <w:rPr>
                <w:b w:val="1"/>
                <w:bCs w:val="1"/>
              </w:rPr>
              <w:t xml:space="preserve">22:45</w:t>
            </w:r>
          </w:p>
        </w:tc>
        <w:tc>
          <w:tcPr>
            <w:tcW w:w="7800" w:type="dxa"/>
            <w:noWrap/>
          </w:tcPr>
          <w:p>
            <w:pPr>
              <w:jc w:val="start"/>
              <w:spacing w:before="0" w:after="0"/>
            </w:pPr>
            <w:r>
              <w:rPr>
                <w:b w:val="1"/>
                <w:bCs w:val="1"/>
              </w:rPr>
              <w:t xml:space="preserve">05:15+1</w:t>
            </w:r>
          </w:p>
        </w:tc>
      </w:tr>
      <w:tr>
        <w:trPr/>
        <w:tc>
          <w:tcPr>
            <w:tcW w:w="7800" w:type="dxa"/>
            <w:noWrap/>
          </w:tcPr>
          <w:p>
            <w:pPr>
              <w:jc w:val="start"/>
              <w:spacing w:before="0" w:after="0"/>
            </w:pPr>
            <w:r>
              <w:rPr>
                <w:b w:val="1"/>
                <w:bCs w:val="1"/>
              </w:rPr>
              <w:t xml:space="preserve">TK 800</w:t>
            </w:r>
          </w:p>
        </w:tc>
        <w:tc>
          <w:tcPr>
            <w:tcW w:w="7800" w:type="dxa"/>
            <w:noWrap/>
          </w:tcPr>
          <w:p>
            <w:pPr>
              <w:jc w:val="start"/>
              <w:spacing w:before="0" w:after="0"/>
            </w:pPr>
            <w:r>
              <w:rPr>
                <w:b w:val="1"/>
                <w:bCs w:val="1"/>
              </w:rPr>
              <w:t xml:space="preserve">ESTAMBUL – BOGOTÁ</w:t>
            </w:r>
          </w:p>
        </w:tc>
        <w:tc>
          <w:tcPr>
            <w:tcW w:w="7800" w:type="dxa"/>
            <w:noWrap/>
          </w:tcPr>
          <w:p>
            <w:pPr>
              <w:jc w:val="start"/>
              <w:spacing w:before="0" w:after="0"/>
            </w:pPr>
            <w:r>
              <w:rPr>
                <w:b w:val="1"/>
                <w:bCs w:val="1"/>
              </w:rPr>
              <w:t xml:space="preserve">09:40</w:t>
            </w:r>
          </w:p>
        </w:tc>
        <w:tc>
          <w:tcPr>
            <w:tcW w:w="7800" w:type="dxa"/>
            <w:noWrap/>
          </w:tcPr>
          <w:p>
            <w:pPr>
              <w:jc w:val="start"/>
              <w:spacing w:before="0" w:after="0"/>
            </w:pPr>
            <w:r>
              <w:rPr>
                <w:b w:val="1"/>
                <w:bCs w:val="1"/>
              </w:rPr>
              <w:t xml:space="preserve">15:05</w:t>
            </w:r>
          </w:p>
        </w:tc>
      </w:tr>
    </w:tbl>
    <w:p>
      <w:pPr>
        <w:spacing w:before="0" w:after="0"/>
      </w:pPr>
      <w:r>
        <w:rPr>
          <w:b w:val="1"/>
          <w:bCs w:val="1"/>
          <w:i w:val="1"/>
          <w:iCs w:val="1"/>
        </w:rPr>
        <w:t xml:space="preserve">“Estos itinerarios se publican con los vuelos informados por las aerolíneas, pueden variar si así lo determinan”</w:t>
      </w:r>
    </w:p>
    <w:p>
      <w:pPr>
        <w:spacing w:before="0" w:after="0"/>
      </w:pPr>
      <w:r>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b w:val="1"/>
                <w:bCs w:val="1"/>
              </w:rPr>
              <w:t xml:space="preserve">CIUDAD</w:t>
            </w:r>
          </w:p>
        </w:tc>
        <w:tc>
          <w:tcPr>
            <w:tcW w:w="7800" w:type="dxa"/>
            <w:noWrap/>
          </w:tcPr>
          <w:p>
            <w:pPr>
              <w:jc w:val="start"/>
              <w:spacing w:before="0" w:after="0"/>
            </w:pPr>
            <w:r>
              <w:rPr>
                <w:b w:val="1"/>
                <w:bCs w:val="1"/>
              </w:rPr>
              <w:t xml:space="preserve">HOTEL PREVISTOS O SIMILARES</w:t>
            </w:r>
          </w:p>
        </w:tc>
        <w:tc>
          <w:tcPr>
            <w:tcW w:w="7800" w:type="dxa"/>
            <w:noWrap/>
          </w:tcPr>
          <w:p>
            <w:pPr>
              <w:jc w:val="start"/>
              <w:spacing w:before="0" w:after="0"/>
            </w:pPr>
            <w:r>
              <w:rPr>
                <w:b w:val="1"/>
                <w:bCs w:val="1"/>
              </w:rPr>
              <w:t xml:space="preserve">CATEGORIA</w:t>
            </w:r>
          </w:p>
        </w:tc>
      </w:tr>
      <w:tr>
        <w:trPr/>
        <w:tc>
          <w:tcPr>
            <w:tcW w:w="7800" w:type="dxa"/>
            <w:noWrap/>
          </w:tcPr>
          <w:p>
            <w:pPr>
              <w:jc w:val="start"/>
              <w:spacing w:before="0" w:after="0"/>
            </w:pPr>
            <w:r>
              <w:rPr>
                <w:b w:val="1"/>
                <w:bCs w:val="1"/>
              </w:rPr>
              <w:t xml:space="preserve">ESTAMBUL</w:t>
            </w:r>
          </w:p>
        </w:tc>
        <w:tc>
          <w:tcPr>
            <w:tcW w:w="7800" w:type="dxa"/>
            <w:noWrap/>
          </w:tcPr>
          <w:p>
            <w:pPr>
              <w:jc w:val="start"/>
              <w:spacing w:before="0" w:after="0"/>
            </w:pPr>
            <w:r>
              <w:rPr>
                <w:b w:val="1"/>
                <w:bCs w:val="1"/>
              </w:rPr>
              <w:t xml:space="preserve">CLARION </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BANGKOK</w:t>
            </w:r>
          </w:p>
        </w:tc>
        <w:tc>
          <w:tcPr>
            <w:tcW w:w="7800" w:type="dxa"/>
            <w:noWrap/>
          </w:tcPr>
          <w:p>
            <w:pPr>
              <w:jc w:val="start"/>
              <w:spacing w:before="0" w:after="0"/>
            </w:pPr>
            <w:r>
              <w:rPr>
                <w:b w:val="1"/>
                <w:bCs w:val="1"/>
              </w:rPr>
              <w:t xml:space="preserve">GRAND HOWARD HOTEL </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CHIANG RAI</w:t>
            </w:r>
          </w:p>
        </w:tc>
        <w:tc>
          <w:tcPr>
            <w:tcW w:w="7800" w:type="dxa"/>
            <w:noWrap/>
          </w:tcPr>
          <w:p>
            <w:pPr>
              <w:jc w:val="start"/>
              <w:spacing w:before="0" w:after="0"/>
            </w:pPr>
            <w:r>
              <w:rPr>
                <w:b w:val="1"/>
                <w:bCs w:val="1"/>
              </w:rPr>
              <w:t xml:space="preserve">WIANG INN HOTEL </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CHIANG MAI</w:t>
            </w:r>
          </w:p>
        </w:tc>
        <w:tc>
          <w:tcPr>
            <w:tcW w:w="7800" w:type="dxa"/>
            <w:noWrap/>
          </w:tcPr>
          <w:p>
            <w:pPr>
              <w:jc w:val="start"/>
              <w:spacing w:before="0" w:after="0"/>
            </w:pPr>
            <w:r>
              <w:rPr>
                <w:b w:val="1"/>
                <w:bCs w:val="1"/>
              </w:rPr>
              <w:t xml:space="preserve">FURAMA CHIANG MAI </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PHUKET</w:t>
            </w:r>
          </w:p>
        </w:tc>
        <w:tc>
          <w:tcPr>
            <w:tcW w:w="7800" w:type="dxa"/>
            <w:noWrap/>
          </w:tcPr>
          <w:p>
            <w:pPr>
              <w:jc w:val="start"/>
              <w:spacing w:before="0" w:after="0"/>
            </w:pPr>
            <w:r>
              <w:rPr>
                <w:b w:val="1"/>
                <w:bCs w:val="1"/>
              </w:rPr>
              <w:t xml:space="preserve">SLEEP WITH ME DESIGN HOTEL </w:t>
            </w:r>
          </w:p>
        </w:tc>
        <w:tc>
          <w:tcPr>
            <w:tcW w:w="7800" w:type="dxa"/>
            <w:noWrap/>
          </w:tcPr>
          <w:p>
            <w:pPr>
              <w:jc w:val="start"/>
              <w:spacing w:before="0" w:after="0"/>
            </w:pPr>
            <w:r>
              <w:rPr>
                <w:b w:val="1"/>
                <w:bCs w:val="1"/>
              </w:rPr>
              <w:t xml:space="preserve">TS</w:t>
            </w:r>
          </w:p>
        </w:tc>
      </w:tr>
      <w:tr>
        <w:trPr/>
        <w:tc>
          <w:tcPr>
            <w:tcW w:w="7800" w:type="dxa"/>
            <w:gridSpan w:val="3"/>
            <w:noWrap/>
          </w:tcPr>
          <w:p>
            <w:pPr>
              <w:jc w:val="start"/>
              <w:spacing w:before="0" w:after="0"/>
            </w:pPr>
            <w:r>
              <w:rPr>
                <w:b w:val="1"/>
                <w:bCs w:val="1"/>
              </w:rPr>
              <w:t xml:space="preserve">TS: HOTELES CATEGORIA TURISTA SUPERIOR</w:t>
            </w:r>
          </w:p>
        </w:tc>
      </w:tr>
      <w:tr>
        <w:trPr/>
        <w:tc>
          <w:tcPr>
            <w:tcW w:w="7800" w:type="dxa"/>
            <w:gridSpan w:val="3"/>
            <w:noWrap/>
          </w:tcPr>
          <w:p>
            <w:pPr>
              <w:jc w:val="start"/>
              <w:spacing w:before="0" w:after="0"/>
            </w:pPr>
            <w:r>
              <w:rPr>
                <w:b w:val="1"/>
                <w:bCs w:val="1"/>
              </w:rPr>
              <w:t xml:space="preserve">Relacionamos los hoteles utilizados con mayor frecuencia en este circuito. Esto a manera informativa, indicando también que el pasajero puede ser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Tiquete aéreo Bogotá – Estambul – Bangkok – Estambul – Bogotá con Turkish. Clase turista – tarifa promocional grupal.</w:t>
      </w:r>
    </w:p>
    <w:p>
      <w:pPr>
        <w:numPr>
          <w:ilvl w:val="1"/>
          <w:numId w:val="1"/>
        </w:numPr>
      </w:pPr>
      <w:r>
        <w:rPr/>
        <w:t xml:space="preserve">Vuelos domésticos Bangkok – Chiang Rai // Chiang Mai – Phuket // Phuket – Bangkok. Clase turista (Equipaje permitido en bodega: únicamente 1 maleta de 23 kilos por persona) </w:t>
      </w:r>
    </w:p>
    <w:p>
      <w:pPr>
        <w:numPr>
          <w:ilvl w:val="1"/>
          <w:numId w:val="1"/>
        </w:numPr>
      </w:pPr>
      <w:r>
        <w:rPr/>
        <w:t xml:space="preserve">Impuestos aéreos y del programa (sujetos a cambios sin previo aviso).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numPr>
          <w:ilvl w:val="1"/>
          <w:numId w:val="1"/>
        </w:numPr>
      </w:pPr>
      <w:r>
        <w:rPr/>
        <w:t xml:space="preserve">Traslados aeropuerto – hotel – aeropuerto en vehículos con aire acondicionado.</w:t>
      </w:r>
    </w:p>
    <w:p>
      <w:pPr>
        <w:numPr>
          <w:ilvl w:val="1"/>
          <w:numId w:val="1"/>
        </w:numPr>
      </w:pPr>
      <w:r>
        <w:rPr/>
        <w:t xml:space="preserve">01 noche en Estambul.</w:t>
      </w:r>
    </w:p>
    <w:p>
      <w:pPr>
        <w:numPr>
          <w:ilvl w:val="1"/>
          <w:numId w:val="1"/>
        </w:numPr>
      </w:pPr>
      <w:r>
        <w:rPr/>
        <w:t xml:space="preserve">02 noches de alojamiento en Bangkok.</w:t>
      </w:r>
    </w:p>
    <w:p>
      <w:pPr>
        <w:numPr>
          <w:ilvl w:val="1"/>
          <w:numId w:val="1"/>
        </w:numPr>
      </w:pPr>
      <w:r>
        <w:rPr/>
        <w:t xml:space="preserve">02 noche de alojamiento en Chiang Rai.</w:t>
      </w:r>
    </w:p>
    <w:p>
      <w:pPr>
        <w:numPr>
          <w:ilvl w:val="1"/>
          <w:numId w:val="1"/>
        </w:numPr>
      </w:pPr>
      <w:r>
        <w:rPr/>
        <w:t xml:space="preserve">02 noches de alojamiento en Chiang Mai.</w:t>
      </w:r>
    </w:p>
    <w:p>
      <w:pPr>
        <w:numPr>
          <w:ilvl w:val="1"/>
          <w:numId w:val="1"/>
        </w:numPr>
      </w:pPr>
      <w:r>
        <w:rPr/>
        <w:t xml:space="preserve">02 noches de alojamiento en Phuket.</w:t>
      </w:r>
    </w:p>
    <w:p>
      <w:pPr>
        <w:numPr>
          <w:ilvl w:val="1"/>
          <w:numId w:val="1"/>
        </w:numPr>
      </w:pPr>
      <w:r>
        <w:rPr/>
        <w:t xml:space="preserve">Régimen alimenticio indicado en el itinerario.</w:t>
      </w:r>
    </w:p>
    <w:p>
      <w:pPr>
        <w:numPr>
          <w:ilvl w:val="1"/>
          <w:numId w:val="1"/>
        </w:numPr>
      </w:pPr>
      <w:r>
        <w:rPr/>
        <w:t xml:space="preserve">Tour de la ciudad en Bangkok.</w:t>
      </w:r>
    </w:p>
    <w:p>
      <w:pPr>
        <w:numPr>
          <w:ilvl w:val="1"/>
          <w:numId w:val="1"/>
        </w:numPr>
      </w:pPr>
      <w:r>
        <w:rPr/>
        <w:t xml:space="preserve">Visita al Triángulo de Oro en Chiang Rai.</w:t>
      </w:r>
    </w:p>
    <w:p>
      <w:pPr>
        <w:numPr>
          <w:ilvl w:val="1"/>
          <w:numId w:val="1"/>
        </w:numPr>
      </w:pPr>
      <w:r>
        <w:rPr/>
        <w:t xml:space="preserve">Guías de habla hispana.</w:t>
      </w:r>
    </w:p>
    <w:p>
      <w:pPr>
        <w:numPr>
          <w:ilvl w:val="1"/>
          <w:numId w:val="1"/>
        </w:numPr>
      </w:pPr>
      <w:r>
        <w:rPr/>
        <w:t xml:space="preserve">Autocar con aire acondicionado.</w:t>
      </w:r>
    </w:p>
    <w:p>
      <w:pPr>
        <w:numPr>
          <w:ilvl w:val="1"/>
          <w:numId w:val="1"/>
        </w:numPr>
      </w:pPr>
      <w:r>
        <w:rPr/>
        <w:t xml:space="preserve">Tarjeta de asistencia médica hasta los 75 años con una Cobertura de USD 60.000 por Accidente o Enfermedad no pre-existente. (personas mayores de 76 años hasta los 85 años deben pagar un suplemento para la tarjeta de asistencia médica y no podrán adquirir el Up grade de cancelación Multicausa. Mayores de 86 años no tienen asistencia médica ni Up grade de cancelación Multicausa).</w:t>
      </w:r>
    </w:p>
    <w:p>
      <w:pPr>
        <w:numPr>
          <w:ilvl w:val="1"/>
          <w:numId w:val="1"/>
        </w:numPr>
      </w:pPr>
      <w:r>
        <w:rPr/>
        <w:t xml:space="preserve">2% del fee bancario (solo para pago en pesos colombianos).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Gastos personales.</w:t>
      </w:r>
    </w:p>
    <w:p>
      <w:pPr>
        <w:numPr>
          <w:ilvl w:val="1"/>
          <w:numId w:val="1"/>
        </w:numPr>
      </w:pPr>
      <w:r>
        <w:rPr/>
        <w:t xml:space="preserve">Suplemento por cargo en el alza del combustible. En caso de alza en la tasa e impuestos de la tarifa aérea; lo cual es política de la aerolínea, aun existiendo pago parcial o total esta diferencia deberá ser asumida por el pasajero para la prestación del servicio.</w:t>
      </w:r>
    </w:p>
    <w:p>
      <w:pPr>
        <w:numPr>
          <w:ilvl w:val="1"/>
          <w:numId w:val="1"/>
        </w:numPr>
      </w:pPr>
      <w:r>
        <w:rPr/>
        <w:t xml:space="preserve">Propinas obligatorias en Tailandia de USD 50 por persona (se pagan en el destino).</w:t>
      </w:r>
    </w:p>
    <w:p>
      <w:pPr>
        <w:numPr>
          <w:ilvl w:val="1"/>
          <w:numId w:val="1"/>
        </w:numPr>
      </w:pPr>
      <w:r>
        <w:rPr/>
        <w:t xml:space="preserve">Propina para el guía en Estambul se entrega según criterio del grupo, se sugiere USD 20 por pasajero.</w:t>
      </w:r>
    </w:p>
    <w:p>
      <w:pPr>
        <w:numPr>
          <w:ilvl w:val="1"/>
          <w:numId w:val="1"/>
        </w:numPr>
      </w:pPr>
      <w:r>
        <w:rPr/>
        <w:t xml:space="preserve">Almuerzos, Cenas y Bebidas.</w:t>
      </w:r>
    </w:p>
    <w:p>
      <w:pPr>
        <w:numPr>
          <w:ilvl w:val="1"/>
          <w:numId w:val="1"/>
        </w:numPr>
      </w:pPr>
      <w:r>
        <w:rPr/>
        <w:t xml:space="preserve">Ningún servicio no especificado.</w:t>
      </w:r>
    </w:p>
    <w:p>
      <w:pPr>
        <w:numPr>
          <w:ilvl w:val="1"/>
          <w:numId w:val="1"/>
        </w:numPr>
      </w:pPr>
      <w:r>
        <w:rPr/>
        <w:t xml:space="preserve">Tasas hoteleras en Turquía USD 15 por persona (pago obligatorio en destino)</w:t>
      </w:r>
    </w:p>
    <w:p>
      <w:pPr>
        <w:numPr>
          <w:ilvl w:val="1"/>
          <w:numId w:val="1"/>
        </w:numPr>
      </w:pPr>
      <w:r>
        <w:rPr/>
        <w:t xml:space="preserve">Excursiones opcionales.</w:t>
      </w:r>
    </w:p>
    <w:p>
      <w:pPr>
        <w:numPr>
          <w:ilvl w:val="1"/>
          <w:numId w:val="1"/>
        </w:numPr>
      </w:pPr>
      <w:r>
        <w:rPr/>
        <w:t xml:space="preserve">Recargos en los hoteles por Early Check In o Late Check out.</w:t>
      </w:r>
    </w:p>
    <w:p>
      <w:pPr>
        <w:numPr>
          <w:ilvl w:val="1"/>
          <w:numId w:val="1"/>
        </w:numPr>
      </w:pPr>
      <w:r>
        <w:rPr/>
        <w:t xml:space="preserve">Documentación y/o tramites de visado en caso de requerirlo.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C6616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2025-04-02T11:33:25+00:00</dcterms:created>
  <dcterms:modified xsi:type="dcterms:W3CDTF">2025-04-02T11:33:25+00:00</dcterms:modified>
</cp:coreProperties>
</file>

<file path=docProps/custom.xml><?xml version="1.0" encoding="utf-8"?>
<Properties xmlns="http://schemas.openxmlformats.org/officeDocument/2006/custom-properties" xmlns:vt="http://schemas.openxmlformats.org/officeDocument/2006/docPropsVTypes"/>
</file>