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2X1                    </w:t>
      </w:r>
    </w:p>
    <w:p>
      <w:pPr/>
      <w:r>
        <w:rPr>
          <w:rFonts w:ascii="Arial" w:hAnsi="Arial" w:eastAsia="Arial" w:cs="Arial"/>
          <w:color w:val="light"/>
          <w:sz w:val="22"/>
          <w:szCs w:val="22"/>
          <w:b w:val="0"/>
          <w:bCs w:val="0"/>
        </w:rPr>
        <w:t xml:space="preserve">MTC - 28542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w:t>
      </w:r>
    </w:p>
    <w:p>
      <w:pPr/>
      <w:r>
        <w:rPr>
          <w:b w:val="1"/>
          <w:bCs w:val="1"/>
        </w:rPr>
        <w:t xml:space="preserve">“PERLAS DEL CUERNO DE ORO Y BÓSFORO”</w:t>
      </w:r>
      <w:r>
        <w:rPr/>
        <w:t xml:space="preserve"> Salida aprox. a las 08:00 horario a ser confirmado por el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“JOYAS DE CONSTANTINOPLA” (incluye almuerzo en restaurante de comida típica): </w:t>
      </w:r>
      <w:r>
        <w:rPr/>
        <w:t xml:space="preserve">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DÍA 04</w:t>
      </w:r>
      <w:br/>
      <w:r>
        <w:rPr>
          <w:b w:val="1"/>
          <w:bCs w:val="1"/>
        </w:rPr>
        <w:t xml:space="preserve">ESTAMBUL - ANKARA - CAPADOCIA.</w:t>
      </w:r>
      <w:br/>
      <w:r>
        <w:rPr>
          <w:b w:val="1"/>
          <w:bCs w:val="1"/>
        </w:rPr>
        <w:t xml:space="preserve">DESAYUNO "LUNCH-BOX". </w:t>
      </w:r>
      <w:r>
        <w:rPr/>
        <w:t xml:space="preserve">Salida temprano,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br/>
      <w:b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w:t>
      </w:r>
      <w:r>
        <w:rPr>
          <w:b w:val="1"/>
          <w:bCs w:val="1"/>
        </w:rPr>
        <w:t xml:space="preserve"> CENA.</w:t>
      </w:r>
      <w:r>
        <w:rPr/>
        <w:t xml:space="preserve"> </w:t>
      </w:r>
      <w:r>
        <w:rPr>
          <w:b w:val="1"/>
          <w:bCs w:val="1"/>
        </w:rPr>
        <w:t xml:space="preserve">Alojamiento.</w:t>
      </w:r>
    </w:p>
    <w:p>
      <w:pPr/>
      <w:br/>
      <w:r>
        <w:rPr>
          <w:b w:val="1"/>
          <w:bCs w:val="1"/>
        </w:rPr>
        <w:t xml:space="preserve">DÍA 07</w:t>
      </w:r>
      <w:br/>
      <w:r>
        <w:rPr>
          <w:b w:val="1"/>
          <w:bCs w:val="1"/>
        </w:rPr>
        <w:t xml:space="preserve">PAMUKKALE - SELÇUK - İZMİR o KUŞADASI.</w:t>
      </w:r>
      <w:br/>
      <w:r>
        <w:rPr>
          <w:b w:val="1"/>
          <w:bCs w:val="1"/>
        </w:rPr>
        <w:t xml:space="preserve">DESAYUNO. </w:t>
      </w:r>
      <w:r>
        <w:rPr/>
        <w:t xml:space="preserve">A la hora acordada 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Alojamiento.</w:t>
      </w:r>
      <w:br/>
      <w:br/>
      <w:r>
        <w:rPr>
          <w:b w:val="1"/>
          <w:bCs w:val="1"/>
        </w:rPr>
        <w:t xml:space="preserve">NOTA: </w:t>
      </w:r>
      <w:r>
        <w:rPr/>
        <w:t xml:space="preserve">El hospedaje podrá ser en Izmir o Kuşadasi dependiendo de la temporada.</w:t>
      </w:r>
    </w:p>
    <w:p>
      <w:pPr/>
      <w:r>
        <w:rPr>
          <w:b w:val="1"/>
          <w:bCs w:val="1"/>
        </w:rPr>
        <w:t xml:space="preserve">DÍA 08</w:t>
      </w:r>
      <w:br/>
      <w:r>
        <w:rPr>
          <w:b w:val="1"/>
          <w:bCs w:val="1"/>
        </w:rPr>
        <w:t xml:space="preserve">IZMIR o KUSADASI.</w:t>
      </w:r>
      <w:br/>
      <w:r>
        <w:rPr>
          <w:b w:val="1"/>
          <w:bCs w:val="1"/>
        </w:rPr>
        <w:t xml:space="preserve">DESAYUNO.</w:t>
      </w:r>
      <w:r>
        <w:rPr/>
        <w:t xml:space="preserve"> Día libre. Posibilidad de realizar la </w:t>
      </w:r>
      <w:r>
        <w:rPr>
          <w:b w:val="1"/>
          <w:bCs w:val="1"/>
        </w:rPr>
        <w:t xml:space="preserve">excursión opcional.</w:t>
      </w:r>
    </w:p>
    <w:p>
      <w:pPr/>
      <w:r>
        <w:rPr>
          <w:b w:val="1"/>
          <w:bCs w:val="1"/>
        </w:rPr>
        <w:t xml:space="preserve">CHÍOS – UN PARAÍSO GRIEGO:</w:t>
      </w:r>
      <w:r>
        <w:rPr/>
        <w:t xml:space="preserve"> A la hora acordada salida para realizar el tour con un traslado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w:t>
      </w:r>
      <w:r>
        <w:rPr>
          <w:b w:val="1"/>
          <w:bCs w:val="1"/>
        </w:rPr>
        <w:t xml:space="preserve">CENA EN EL HOTEL. Alojamiento.</w:t>
      </w:r>
    </w:p>
    <w:p>
      <w:pPr/>
      <w:br/>
      <w:r>
        <w:rPr>
          <w:b w:val="1"/>
          <w:bCs w:val="1"/>
        </w:rPr>
        <w:t xml:space="preserve">DÍA 09</w:t>
      </w:r>
      <w:br/>
      <w:r>
        <w:rPr>
          <w:b w:val="1"/>
          <w:bCs w:val="1"/>
        </w:rPr>
        <w:t xml:space="preserve">İZMİR o KUŞADASI -  BURSA - ESTAMBUL.</w:t>
      </w:r>
      <w:br/>
      <w:r>
        <w:rPr>
          <w:b w:val="1"/>
          <w:bCs w:val="1"/>
        </w:rPr>
        <w:t xml:space="preserve">DESAYUNO. </w:t>
      </w:r>
      <w:r>
        <w:rPr/>
        <w:t xml:space="preserve">A la hora acordada salida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r>
        <w:rPr>
          <w:b w:val="1"/>
          <w:bCs w:val="1"/>
        </w:rPr>
        <w:t xml:space="preserve"> Alojamiento.</w:t>
      </w:r>
    </w:p>
    <w:p>
      <w:pPr/>
      <w:br/>
      <w:r>
        <w:rPr>
          <w:b w:val="1"/>
          <w:bCs w:val="1"/>
        </w:rPr>
        <w:t xml:space="preserve">DÍA 10</w:t>
      </w:r>
      <w:br/>
      <w:r>
        <w:rPr>
          <w:b w:val="1"/>
          <w:bCs w:val="1"/>
        </w:rPr>
        <w:t xml:space="preserve">ESTAMBUL</w:t>
      </w:r>
      <w:br/>
      <w:r>
        <w:rPr>
          <w:b w:val="1"/>
          <w:bCs w:val="1"/>
        </w:rPr>
        <w:t xml:space="preserve">DESAYUNO. </w:t>
      </w:r>
      <w:r>
        <w:rPr/>
        <w:t xml:space="preserve">Traslado al Aeropuerto (IST), para tomar su vuelo de regreso. </w:t>
      </w:r>
      <w:r>
        <w:rPr>
          <w:b w:val="1"/>
          <w:bCs w:val="1"/>
        </w:rPr>
        <w:t xml:space="preserve">FIN DE LOS SERVICIOS.</w:t>
      </w:r>
      <w:b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p>
    <w:p>
      <w:pPr>
        <w:spacing w:before="0" w:after="0"/>
      </w:pPr>
      <w:r>
        <w:rPr>
          <w:b w:val="1"/>
          <w:bCs w:val="1"/>
        </w:rPr>
        <w:t xml:space="preserve">PRECIOS REFERENCIALES POR  DOS PERSONAS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PROMO 2X1</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b w:val="1"/>
                <w:bCs w:val="1"/>
              </w:rPr>
              <w:t xml:space="preserve">499</w:t>
            </w:r>
          </w:p>
          <w:p>
            <w:pPr>
              <w:jc w:val="start"/>
              <w:spacing w:before="0" w:after="0"/>
            </w:pPr>
          </w:p>
        </w:tc>
      </w:tr>
    </w:tbl>
    <w:p>
      <w:pPr>
        <w:spacing w:before="0" w:after="0"/>
      </w:pPr>
      <w:r>
        <w:rPr>
          <w:b w:val="1"/>
          <w:bCs w:val="1"/>
        </w:rPr>
        <w:t xml:space="preserve">NO INCLUYE: 2% de fee bancario</w:t>
      </w:r>
      <w:br/>
      <w:r>
        <w:rPr>
          <w:b w:val="1"/>
          <w:bCs w:val="1"/>
        </w:rPr>
        <w:t xml:space="preserve">TARIFAS VIGENTES HASTA 31 DE MARZO 2026</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r>
        <w:rPr/>
        <w:t xml:space="preserve">•    La Promo 2x1 es válida solamente en las fechas indicadas</w:t>
      </w:r>
      <w:br/>
      <w:r>
        <w:rPr/>
        <w:t xml:space="preserve">•    No se permite acomodación en: sencilla, triple o niños acompañantes.</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02 noches de alojamiento en Izmir o Kusadasi, en el hotel seleccionado.</w:t>
      </w:r>
    </w:p>
    <w:p>
      <w:pPr>
        <w:numPr>
          <w:ilvl w:val="1"/>
          <w:numId w:val="1"/>
        </w:numPr>
      </w:pPr>
      <w:r>
        <w:rPr/>
        <w:t xml:space="preserve">Desayuno diario.</w:t>
      </w:r>
    </w:p>
    <w:p>
      <w:pPr>
        <w:numPr>
          <w:ilvl w:val="1"/>
          <w:numId w:val="1"/>
        </w:numPr>
      </w:pPr>
      <w:r>
        <w:rPr/>
        <w:t xml:space="preserve">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Tasas de Servicio para para guías, conductores, maleteros meseros entre otros. 50 USD por pasajero por el total de los días. </w:t>
      </w:r>
    </w:p>
    <w:p>
      <w:pPr>
        <w:numPr>
          <w:ilvl w:val="1"/>
          <w:numId w:val="1"/>
        </w:numPr>
      </w:pPr>
      <w:r>
        <w:rPr/>
        <w:t xml:space="preserve">Tasas hoteleras + IVA paquete: 15 USD </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141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2025-09-18T19:16:15+00:00</dcterms:created>
  <dcterms:modified xsi:type="dcterms:W3CDTF">2025-09-18T19:16:15+00:00</dcterms:modified>
</cp:coreProperties>
</file>

<file path=docProps/custom.xml><?xml version="1.0" encoding="utf-8"?>
<Properties xmlns="http://schemas.openxmlformats.org/officeDocument/2006/custom-properties" xmlns:vt="http://schemas.openxmlformats.org/officeDocument/2006/docPropsVTypes"/>
</file>