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EGIPTO I                    </w:t>
      </w:r>
    </w:p>
    <w:p>
      <w:pPr/>
      <w:r>
        <w:rPr>
          <w:rFonts w:ascii="Arial" w:hAnsi="Arial" w:eastAsia="Arial" w:cs="Arial"/>
          <w:color w:val="light"/>
          <w:sz w:val="22"/>
          <w:szCs w:val="22"/>
          <w:b w:val="0"/>
          <w:bCs w:val="0"/>
        </w:rPr>
        <w:t xml:space="preserve">MTC - 28359</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$1766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Egipto,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El Cairo, </w:t>
      </w:r>
      <w:r>
        <w:rPr/>
        <w:t xml:space="preserve">Aswan, </w:t>
      </w:r>
      <w:r>
        <w:rPr/>
        <w:t xml:space="preserve">Edfu, </w:t>
      </w:r>
      <w:r>
        <w:rPr/>
        <w:t xml:space="preserve">Luxor, </w:t>
      </w:r>
      <w:r>
        <w:rPr/>
        <w:t xml:space="preserve">El Cairo,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ESTAMBUL</w:t>
      </w:r>
      <w:b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 Alojamiento.</w:t>
      </w:r>
    </w:p>
    <w:p>
      <w:pPr/>
      <w:r>
        <w:rPr>
          <w:b w:val="1"/>
          <w:bCs w:val="1"/>
        </w:rPr>
        <w:t xml:space="preserve">DÍA 02 (DOMINGO) ESTAMBUL</w:t>
      </w:r>
      <w:br/>
      <w:r>
        <w:rPr/>
        <w:t xml:space="preserve">Desayuno. 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Posibilidad de tomar la excursión opcional </w:t>
      </w:r>
      <w:r>
        <w:rPr>
          <w:b w:val="1"/>
          <w:bCs w:val="1"/>
        </w:rPr>
        <w:t xml:space="preserve">“PERLAS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DÍA 03 (LUNES) ESTAMBUL – CAPADOCIA </w:t>
      </w:r>
      <w:br/>
      <w:r>
        <w:rPr/>
        <w:t xml:space="preserve">Desayuno. Día libre. Posibilidad de tomar la Excursión opcional </w:t>
      </w:r>
      <w:r>
        <w:rPr>
          <w:b w:val="1"/>
          <w:bCs w:val="1"/>
        </w:rPr>
        <w:t xml:space="preserve">“JOYAS DE CONSTANTINOPLA”</w:t>
      </w:r>
      <w:r>
        <w:rPr/>
        <w:t xml:space="preserve"> (incluye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Alojamiento.</w:t>
      </w:r>
    </w:p>
    <w:p>
      <w:pPr/>
      <w:r>
        <w:rPr/>
        <w:t xml:space="preserve">**Si desea realizar el ingreso al Palacio de Topkapi y Santa Sofia se debe agregar adicional al precio de la excursión 75 USD netos por persona.</w:t>
      </w:r>
    </w:p>
    <w:p>
      <w:pPr/>
      <w:r>
        <w:rPr/>
        <w:t xml:space="preserve">Durante la tarde tendremos la oportunidad de realizar un opcional especial </w:t>
      </w:r>
      <w:r>
        <w:rPr>
          <w:b w:val="1"/>
          <w:bCs w:val="1"/>
        </w:rPr>
        <w:t xml:space="preserve">“LA GASTRONOMÍA CALLEJERA ESTAMBULITA”:</w:t>
      </w:r>
      <w:r>
        <w:rPr/>
        <w:t xml:space="preserve"> 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t xml:space="preserve">Partida al aeropuerto para tomar vuelo a Capadocia (Vuelo NO incluido). Llegada y traslado al hotel. Alojamiento.</w:t>
      </w:r>
    </w:p>
    <w:p>
      <w:pPr/>
      <w:r>
        <w:rPr>
          <w:b w:val="1"/>
          <w:bCs w:val="1"/>
        </w:rPr>
        <w:t xml:space="preserve">DÍA 04 (MARTES) CAPADOCIA</w:t>
      </w:r>
      <w:br/>
      <w:r>
        <w:rPr/>
        <w:t xml:space="preserve">Desayuno.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 Cena y Alojamiento.</w:t>
      </w:r>
    </w:p>
    <w:p>
      <w:pPr/>
      <w:r>
        <w:rPr/>
        <w:t xml:space="preserve">Programas opcionales en Capadocia: </w:t>
      </w:r>
      <w:r>
        <w:rPr>
          <w:b w:val="1"/>
          <w:bCs w:val="1"/>
        </w:rPr>
        <w:t xml:space="preserve">“NOCHE TURCA”</w:t>
      </w:r>
      <w:r>
        <w:rPr/>
        <w:t xml:space="preserve"> Presentación de bailes folclóricos en una cueva típica con bebidas locales;</w:t>
      </w:r>
      <w:r>
        <w:rPr>
          <w:b w:val="1"/>
          <w:bCs w:val="1"/>
        </w:rPr>
        <w:t xml:space="preserve"> “JEEP SAFARI”</w:t>
      </w:r>
      <w:r>
        <w:rPr/>
        <w:t xml:space="preserve"> aventura por los valles místicos de la región con paradas para tomar las mejores fotos; “PASEO EN GLOBO” temprano por la mañana para admirar uno de los más bellos paisajes de la tierra</w:t>
      </w:r>
    </w:p>
    <w:p>
      <w:pPr/>
      <w:r>
        <w:rPr>
          <w:b w:val="1"/>
          <w:bCs w:val="1"/>
        </w:rPr>
        <w:t xml:space="preserve">                                         DIA 05 Y 06 SEGÚN LA TEMPORADA OTOÑO / INVIERNO</w:t>
      </w:r>
    </w:p>
    <w:p>
      <w:pPr/>
      <w:r>
        <w:rPr>
          <w:b w:val="1"/>
          <w:bCs w:val="1"/>
        </w:rPr>
        <w:t xml:space="preserve">DÍA 05 (MIÉRCOLES) CAPADOCIA (OTOÑO / INVIERNO – 16/10 A 15/04)</w:t>
      </w:r>
      <w:br/>
      <w:r>
        <w:rPr/>
        <w:t xml:space="preserve">Desayuno. Día libre Posibilidad de realizar las excursiones opcionales de acuerdo con la temporada y sus</w:t>
      </w:r>
      <w:br/>
      <w:r>
        <w:rPr/>
        <w:t xml:space="preserve">condiciones climáticas:</w:t>
      </w:r>
    </w:p>
    <w:p>
      <w:pPr/>
      <w:r>
        <w:rPr>
          <w:b w:val="1"/>
          <w:bCs w:val="1"/>
        </w:rPr>
        <w:t xml:space="preserve">- “CAPADOCIA CAPITAL DE INVIERNO – ERCIYES SKI RESORT</w:t>
      </w:r>
      <w:r>
        <w:rPr/>
        <w:t xml:space="preserve"> (exc. operada entre aprox. entre 15/12 a 31/03) - experiencia única en la nieve con traslados, alquiler de ropa adecuada, ascenso en teleférico y barbacoa al estilo turco incluida en el precio. Cena en el hotel. Alojamiento.</w:t>
      </w:r>
    </w:p>
    <w:p>
      <w:pPr/>
      <w:r>
        <w:rPr>
          <w:b w:val="1"/>
          <w:bCs w:val="1"/>
        </w:rPr>
        <w:t xml:space="preserve">- “COLORES DE OTOÑO EN CAPADOCIA”</w:t>
      </w:r>
      <w:r>
        <w:rPr/>
        <w:t xml:space="preserve"> (exc.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Cena en el hotel. Alojamiento.</w:t>
      </w:r>
    </w:p>
    <w:p>
      <w:pPr/>
      <w:r>
        <w:rPr>
          <w:b w:val="1"/>
          <w:bCs w:val="1"/>
        </w:rPr>
        <w:t xml:space="preserve">DÍA 06 (JUEVES) CAPADOCIA – PAMUKKALE (OTOÑO / INVIERNO – 16/10 A 15/04)</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                                              DIA 05 Y 06 SEGÚN LA TEMPORADA PRIMAVERA / VERANO</w:t>
      </w:r>
    </w:p>
    <w:p>
      <w:pPr/>
      <w:r>
        <w:rPr>
          <w:b w:val="1"/>
          <w:bCs w:val="1"/>
        </w:rPr>
        <w:t xml:space="preserve">DÍA 05 (MIÉRCOLES) CAPADOCIA – PAMUKKALE (PRIMAVERA / VERANO – 16/04 A 15/10)</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DÍA 06 (JUEVES) PAMUKKALE (PRIMAVERA / VERANO – 16/04 A 15/10)</w:t>
      </w:r>
      <w:br/>
      <w:r>
        <w:rPr/>
        <w:t xml:space="preserve">Desayuno. Día libre. Posibilidad de realizar las excursiones opcionales de acuerdo con la temporada y sus condiciones climáticas:</w:t>
      </w:r>
    </w:p>
    <w:p>
      <w:pPr/>
      <w:r>
        <w:rPr>
          <w:b w:val="1"/>
          <w:bCs w:val="1"/>
        </w:rPr>
        <w:t xml:space="preserve">- “MALDIVAS TURCAS”</w:t>
      </w:r>
      <w:r>
        <w:rPr/>
        <w:t xml:space="preserve"> salida para visitar la Cueva de Keloğlan y sus estalactitas milenarias; la antigua ciudad de La odisea (siendo esta una de las 7 iglesias del libro del Apocalipsis de San Juan); tendrán la oportunidad de bañarse en el lago Salda famoso por su color azul con almuerzo incluido. Cena en el hotel. Alojamiento.</w:t>
      </w:r>
    </w:p>
    <w:p>
      <w:pPr/>
      <w:r>
        <w:rPr>
          <w:b w:val="1"/>
          <w:bCs w:val="1"/>
        </w:rPr>
        <w:t xml:space="preserve">DÍA 07 (VIERNES) PAMUKKALE – EFESO - IZMIR / KUSADASI – ESTAMBUL </w:t>
      </w:r>
      <w:br/>
      <w:r>
        <w:rPr/>
        <w:t xml:space="preserve">Desayuno. 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Nos dirigimos al aeropuerto de Izmir (ADB) para tomar el vuelo de regreso a Estambul. Llegada y traslado al hotel. Alojamiento.</w:t>
      </w:r>
    </w:p>
    <w:p>
      <w:pPr/>
      <w:r>
        <w:rPr>
          <w:b w:val="1"/>
          <w:bCs w:val="1"/>
        </w:rPr>
        <w:t xml:space="preserve">DÍA 08 (SÁBADO) ESTAMBUL – EL CAIRO.</w:t>
      </w:r>
      <w:br/>
      <w:r>
        <w:rPr/>
        <w:t xml:space="preserve">Desayuno. Traslado al Aeropuerto (IST) y vuelo con destino a El Cairo (Vuelo NO incluido).</w:t>
      </w:r>
    </w:p>
    <w:p>
      <w:pPr/>
      <w:r>
        <w:rPr/>
        <w:t xml:space="preserve">Llegada al Cairo, asistencia por nuestro representante de habla hispana, traslado al hotel y Alojamiento.</w:t>
      </w:r>
    </w:p>
    <w:p>
      <w:pPr/>
      <w:r>
        <w:rPr>
          <w:b w:val="1"/>
          <w:bCs w:val="1"/>
        </w:rPr>
        <w:t xml:space="preserve">DÍA 09 (DOMINGO) EL CAIRO.</w:t>
      </w:r>
      <w:br/>
      <w:r>
        <w:rPr/>
        <w:t xml:space="preserve">Desayuno, por la mañana visita a las tres Pirámides (sólo 20 km de El Cairo se encuentra emplazada la gran necrópolis de Guiza uno de los lugares que, sin duda, hay qué ver en Egipto. Allí se encuentran las tres pirámides de Guiza de Keops, Kefrén y Micerino, la esfinge.)</w:t>
      </w:r>
    </w:p>
    <w:p>
      <w:pPr/>
      <w:r>
        <w:rPr/>
        <w:t xml:space="preserve">Por la tarde visita al Museo Egipcio, donde podrá ver los tesoros de oro del rey Tutankamón Tal como su máscara de oro, Ataúdes, Sarcófagos y muchos otros Artefactos. (Almuerzo no está incluido) Vuelta al hotel y Alojamiento.</w:t>
      </w:r>
    </w:p>
    <w:p>
      <w:pPr/>
      <w:r>
        <w:rPr>
          <w:b w:val="1"/>
          <w:bCs w:val="1"/>
        </w:rPr>
        <w:t xml:space="preserve">DÍA 10 (LUNES) EL CAIRO - LUXOR.</w:t>
      </w:r>
      <w:br/>
      <w:r>
        <w:rPr/>
        <w:t xml:space="preserve">Desayuno, traslado al aeropuerto domestico para vuelo a Luxor (Vuelo no incluido). Llegada, asistencia y traslado al muelle, Embarque y comida a bordo.  Por la tarde visita a los templos de Luxor y Karnak. Cena a bordo</w:t>
      </w:r>
    </w:p>
    <w:p>
      <w:pPr/>
      <w:r>
        <w:rPr>
          <w:b w:val="1"/>
          <w:bCs w:val="1"/>
        </w:rPr>
        <w:t xml:space="preserve">DIA 11 (MARTES) LUXOR - ESNA – EDFU.</w:t>
      </w:r>
      <w:br/>
      <w:r>
        <w:rPr/>
        <w:t xml:space="preserve">Pensión completa a bordo, por la mañana, cruzar a la Orilla Occidental, Visita a la Necrópolis de Tebas: - Valle de los Reyes, templo de la Reina Hatshepsut y los colosos de Memnon. Inicio de navegación hacia Esna, Tras cruce la Esclusa, Prosecución a Edfu. Noche en Edfu.</w:t>
      </w:r>
    </w:p>
    <w:p>
      <w:pPr/>
      <w:r>
        <w:rPr>
          <w:b w:val="1"/>
          <w:bCs w:val="1"/>
        </w:rPr>
        <w:t xml:space="preserve">DIA 12 (MIÉRCOLES)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13 (JUEVES) ASWAN. </w:t>
      </w:r>
      <w:br/>
      <w:r>
        <w:rPr/>
        <w:t xml:space="preserve">Pensión completa a bordo. Por la mañana visita a La Alta Presa de Aswan y El Templo de Philae. Por la tarde Un Paseo por Feluca en El Nilo. (Noche en Aswan).</w:t>
      </w:r>
    </w:p>
    <w:p>
      <w:pPr/>
      <w:r>
        <w:rPr>
          <w:b w:val="1"/>
          <w:bCs w:val="1"/>
        </w:rPr>
        <w:t xml:space="preserve">DIA 14 (VIERNES) ASWAN - EL CAIRO.</w:t>
      </w:r>
      <w:br/>
      <w:r>
        <w:rPr/>
        <w:t xml:space="preserve">Desayuno. Desembarque (Posibilidad de Hacer Opcional la Excursión a los famosos templos de Abú Simbel de Ramses II), traslado al aeropuerto de Aswan y vuelo a El Cairo (Vuelo no incluido)., llegada, asistencia y traslado al hotel y Alojamiento.</w:t>
      </w:r>
    </w:p>
    <w:p>
      <w:pPr/>
      <w:r>
        <w:rPr>
          <w:b w:val="1"/>
          <w:bCs w:val="1"/>
        </w:rPr>
        <w:t xml:space="preserve">DIA 15 (SÁBADO) EL CAIRO/REGRESO.</w:t>
      </w:r>
      <w:br/>
      <w:r>
        <w:rPr/>
        <w:t xml:space="preserve">Desayuno Traslado al aeropuerto para vuelo de regreso.</w:t>
      </w:r>
    </w:p>
    <w:p>
      <w:pPr/>
      <w:r>
        <w:rPr>
          <w:b w:val="1"/>
          <w:bCs w:val="1"/>
        </w:rPr>
        <w:t xml:space="preserve">NOTAS IMPORTANTES TURQUÍA: </w:t>
      </w:r>
      <w:r>
        <w:rPr/>
        <w:t xml:space="preserve">El hospedaje se podrá dar en Izmir o Kusadasi, de acuerdo con la temporada. El orden del itinerario puede ser cambiado sin previo aviso por disponibilidad de guías y días de cierre de los monumentos, siempre respetando las visitas a realizarse. Puede cambiarse también el orden de las excursiones opcionales entre los días 2y 3. Días de cierre de las visitas: Domingo (El Gran Bazar). Son ofrecidas visitas similares o se cambia el orden de día en caso de cierre. Las noches en Estambul son operadas de dos maneras: 3 al principio y 1 al final (de acuerdo con lo publicado) // o // 2 al principio y 2 al final.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(Octubre 2024 – Marzo 2025)</w:t>
            </w:r>
          </w:p>
        </w:tc>
        <w:tc>
          <w:tcPr>
            <w:tcW w:w="7800" w:type="dxa"/>
            <w:noWrap/>
          </w:tcPr>
          <w:p>
            <w:pPr>
              <w:jc w:val="start"/>
              <w:spacing w:before="0" w:after="0"/>
            </w:pPr>
            <w:r>
              <w:rPr/>
              <w:t xml:space="preserve">USD 1.766</w:t>
            </w:r>
          </w:p>
        </w:tc>
        <w:tc>
          <w:tcPr>
            <w:tcW w:w="7800" w:type="dxa"/>
            <w:noWrap/>
          </w:tcPr>
          <w:p>
            <w:pPr>
              <w:jc w:val="start"/>
              <w:spacing w:before="0" w:after="0"/>
            </w:pPr>
            <w:r>
              <w:rPr/>
              <w:t xml:space="preserve">USD 1.766</w:t>
            </w:r>
          </w:p>
        </w:tc>
        <w:tc>
          <w:tcPr>
            <w:tcW w:w="7800" w:type="dxa"/>
            <w:noWrap/>
          </w:tcPr>
          <w:p>
            <w:pPr>
              <w:jc w:val="start"/>
              <w:spacing w:before="0" w:after="0"/>
            </w:pPr>
            <w:r>
              <w:rPr/>
              <w:t xml:space="preserve">USD 2.672</w:t>
            </w:r>
          </w:p>
        </w:tc>
      </w:tr>
      <w:tr>
        <w:trPr/>
        <w:tc>
          <w:tcPr>
            <w:tcW w:w="7800" w:type="dxa"/>
            <w:noWrap/>
          </w:tcPr>
          <w:p>
            <w:pPr>
              <w:jc w:val="start"/>
              <w:spacing w:before="0" w:after="0"/>
            </w:pPr>
            <w:r>
              <w:rPr/>
              <w:t xml:space="preserve">Oro (Octubre 2024 – Marzo 2025)</w:t>
            </w:r>
          </w:p>
        </w:tc>
        <w:tc>
          <w:tcPr>
            <w:tcW w:w="7800" w:type="dxa"/>
            <w:noWrap/>
          </w:tcPr>
          <w:p>
            <w:pPr>
              <w:jc w:val="start"/>
              <w:spacing w:before="0" w:after="0"/>
            </w:pPr>
            <w:r>
              <w:rPr/>
              <w:t xml:space="preserve">USD 1.973</w:t>
            </w:r>
          </w:p>
        </w:tc>
        <w:tc>
          <w:tcPr>
            <w:tcW w:w="7800" w:type="dxa"/>
            <w:noWrap/>
          </w:tcPr>
          <w:p>
            <w:pPr>
              <w:jc w:val="start"/>
              <w:spacing w:before="0" w:after="0"/>
            </w:pPr>
            <w:r>
              <w:rPr/>
              <w:t xml:space="preserve">USD 1.973</w:t>
            </w:r>
          </w:p>
        </w:tc>
        <w:tc>
          <w:tcPr>
            <w:tcW w:w="7800" w:type="dxa"/>
            <w:noWrap/>
          </w:tcPr>
          <w:p>
            <w:pPr>
              <w:jc w:val="start"/>
              <w:spacing w:before="0" w:after="0"/>
            </w:pPr>
            <w:r>
              <w:rPr/>
              <w:t xml:space="preserve">USD 3.079</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b w:val="1"/>
                <w:bCs w:val="1"/>
              </w:rPr>
              <w:t xml:space="preserve">Tarifas aplican suplementos en Egipto en temporada Alta:</w:t>
            </w:r>
          </w:p>
          <w:p>
            <w:pPr>
              <w:numPr>
                <w:ilvl w:val="0"/>
                <w:numId w:val="1"/>
              </w:numPr>
            </w:pPr>
            <w:r>
              <w:rPr/>
              <w:t xml:space="preserve">Suplemento Navidad y año nuevo (21/12/2024 – 05/01/2025)</w:t>
            </w:r>
          </w:p>
          <w:p>
            <w:pPr>
              <w:numPr>
                <w:ilvl w:val="0"/>
                <w:numId w:val="1"/>
              </w:numPr>
            </w:pPr>
            <w:r>
              <w:rPr/>
              <w:t xml:space="preserve">Semana Santa (08/04/2025 – 23/04/2025)</w:t>
            </w:r>
          </w:p>
          <w:p>
            <w:pPr>
              <w:jc w:val="start"/>
              <w:spacing w:before="0" w:after="0"/>
            </w:pPr>
            <w:r>
              <w:rPr/>
              <w:t xml:space="preserve">*Algunos hoteles tienen cena obligatoria el 24/12 y 31/12 por lo cual será informado al momento de tomar la reserva. </w:t>
            </w:r>
            <w:r>
              <w:rPr>
                <w:b w:val="1"/>
                <w:bCs w:val="1"/>
              </w:rPr>
              <w:t xml:space="preserve">Para </w:t>
            </w:r>
            <w:r>
              <w:rPr/>
              <w:t xml:space="preserve">SALIDAS QUE TENGAN LA NOCHE DEL 31 DE DICIEMBRE EN TURQUÍA APLICA SUPLEMENTO PARA LA CENA DE AÑO NUEVO DE 185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Barceló 4*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Ramses Hilton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Crucero del Nilo.</w:t>
            </w:r>
          </w:p>
        </w:tc>
        <w:tc>
          <w:tcPr>
            <w:tcW w:w="7800" w:type="dxa"/>
            <w:noWrap/>
          </w:tcPr>
          <w:p>
            <w:pPr>
              <w:jc w:val="start"/>
              <w:spacing w:before="0" w:after="0"/>
            </w:pPr>
            <w:r>
              <w:rPr/>
              <w:t xml:space="preserve">M/S Liberty.</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Princess Sarah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03 noches de Alojamiento con desayuno en Estambul.</w:t>
      </w:r>
    </w:p>
    <w:p>
      <w:pPr>
        <w:numPr>
          <w:ilvl w:val="1"/>
          <w:numId w:val="3"/>
        </w:numPr>
      </w:pPr>
      <w:r>
        <w:rPr/>
        <w:t xml:space="preserve">02/03 Noches de Alojamiento en Capadocia (Cantidad de noches de acuerdo con la temporada)</w:t>
      </w:r>
    </w:p>
    <w:p>
      <w:pPr>
        <w:numPr>
          <w:ilvl w:val="1"/>
          <w:numId w:val="3"/>
        </w:numPr>
      </w:pPr>
      <w:r>
        <w:rPr/>
        <w:t xml:space="preserve">01/02 Noches de Alojamiento en Pamukkale (Cantidad de noches de acuerdo con la temporada)</w:t>
      </w:r>
    </w:p>
    <w:p>
      <w:pPr>
        <w:numPr>
          <w:ilvl w:val="1"/>
          <w:numId w:val="3"/>
        </w:numPr>
      </w:pPr>
      <w:r>
        <w:rPr/>
        <w:t xml:space="preserve">Desayunos diarios, 04 cenas.</w:t>
      </w:r>
    </w:p>
    <w:p>
      <w:pPr>
        <w:numPr>
          <w:ilvl w:val="1"/>
          <w:numId w:val="3"/>
        </w:numPr>
      </w:pPr>
      <w:r>
        <w:rPr/>
        <w:t xml:space="preserve">Guía de habla hispana</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Todos los servicios en plan Regular.</w:t>
      </w:r>
    </w:p>
    <w:p>
      <w:pPr>
        <w:numPr>
          <w:ilvl w:val="1"/>
          <w:numId w:val="3"/>
        </w:numPr>
      </w:pPr>
      <w:r>
        <w:rPr/>
        <w:t xml:space="preserve">Vuelos domésticos: Estambul – Capadocia // Izmir – Estambul. (Política de equipaje 1 pieza de bodega 23kg por persona + Equipaje de mano)</w:t>
      </w:r>
    </w:p>
    <w:p>
      <w:pPr>
        <w:numPr>
          <w:ilvl w:val="1"/>
          <w:numId w:val="3"/>
        </w:numPr>
      </w:pPr>
      <w:r>
        <w:rPr/>
        <w:t xml:space="preserve">03 noches de Alojamiento en El Cairo con desayuno.</w:t>
      </w:r>
    </w:p>
    <w:p>
      <w:pPr>
        <w:numPr>
          <w:ilvl w:val="1"/>
          <w:numId w:val="3"/>
        </w:numPr>
      </w:pPr>
      <w:r>
        <w:rPr/>
        <w:t xml:space="preserve">04 noches de Crucero por el Río Nilo con Pensión completa tipo buffet. (No incluye bebidas).</w:t>
      </w:r>
    </w:p>
    <w:p>
      <w:pPr>
        <w:numPr>
          <w:ilvl w:val="1"/>
          <w:numId w:val="3"/>
        </w:numPr>
      </w:pPr>
      <w:r>
        <w:rPr/>
        <w:t xml:space="preserve">Las Visitas mencionadas en itinerario con entradas y guía de habla hispana en Egipto.</w:t>
      </w:r>
    </w:p>
    <w:p>
      <w:pPr>
        <w:numPr>
          <w:ilvl w:val="1"/>
          <w:numId w:val="3"/>
        </w:numPr>
      </w:pPr>
      <w:r>
        <w:rPr/>
        <w:t xml:space="preserve">Todos los traslados en buses/coches con aire acondicionado en Egipto.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obligatorias en Turquía de USD 45 por persona (para choferes, camareros y maleteros). Se paga en el destino.</w:t>
      </w:r>
    </w:p>
    <w:p>
      <w:pPr>
        <w:numPr>
          <w:ilvl w:val="1"/>
          <w:numId w:val="3"/>
        </w:numPr>
      </w:pPr>
      <w:r>
        <w:rPr/>
        <w:t xml:space="preserve">Propina para el guía en Estambul se entrega según criterio del grupo, se sugiere USD 20 por pasajero.</w:t>
      </w:r>
    </w:p>
    <w:p>
      <w:pPr>
        <w:numPr>
          <w:ilvl w:val="1"/>
          <w:numId w:val="3"/>
        </w:numPr>
      </w:pPr>
      <w:r>
        <w:rPr/>
        <w:t xml:space="preserve">Propinas en el crucero por el Nilo en Egipto de USD 35 por persona aprox. (se paga en el destino).</w:t>
      </w:r>
    </w:p>
    <w:p>
      <w:pPr>
        <w:numPr>
          <w:ilvl w:val="1"/>
          <w:numId w:val="3"/>
        </w:numPr>
      </w:pPr>
      <w:r>
        <w:rPr/>
        <w:t xml:space="preserve">Propina para el guía en El Cairo se entrega según criterio del grupo, se sugiere USD 10 por pasajero.</w:t>
      </w:r>
    </w:p>
    <w:p>
      <w:pPr>
        <w:numPr>
          <w:ilvl w:val="1"/>
          <w:numId w:val="3"/>
        </w:numPr>
      </w:pPr>
      <w:r>
        <w:rPr/>
        <w:t xml:space="preserve">Extras y gastos personales.</w:t>
      </w:r>
    </w:p>
    <w:p>
      <w:pPr>
        <w:numPr>
          <w:ilvl w:val="1"/>
          <w:numId w:val="3"/>
        </w:numPr>
      </w:pPr>
      <w:r>
        <w:rPr/>
        <w:t xml:space="preserve">Visa de Egipto.</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Tiquetes aéreos domésticos El Cairo – Luxor // Aswan – El Cairo. (USD 306 Valor neto aproximado, por persona)</w:t>
      </w:r>
    </w:p>
    <w:p>
      <w:pPr>
        <w:numPr>
          <w:ilvl w:val="1"/>
          <w:numId w:val="3"/>
        </w:numPr>
      </w:pPr>
      <w:r>
        <w:rPr/>
        <w:t xml:space="preserve">Ningún servicio no especificado.</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Impuesto de Alojamiento en Turquía por persona de acuerdo con la categoría, se paga directamente en destino:</w:t>
      </w:r>
    </w:p>
    <w:p>
      <w:pPr>
        <w:numPr>
          <w:ilvl w:val="1"/>
          <w:numId w:val="3"/>
        </w:numPr>
      </w:pPr>
      <w:r>
        <w:rPr/>
        <w:t xml:space="preserve">Categoría. Platino - 15 USD</w:t>
      </w:r>
    </w:p>
    <w:p>
      <w:pPr>
        <w:numPr>
          <w:ilvl w:val="1"/>
          <w:numId w:val="3"/>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11BB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6F2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C6DD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2025-04-29T06:54:15+00:00</dcterms:created>
  <dcterms:modified xsi:type="dcterms:W3CDTF">2025-04-29T06:54:15+00:00</dcterms:modified>
</cp:coreProperties>
</file>

<file path=docProps/custom.xml><?xml version="1.0" encoding="utf-8"?>
<Properties xmlns="http://schemas.openxmlformats.org/officeDocument/2006/custom-properties" xmlns:vt="http://schemas.openxmlformats.org/officeDocument/2006/docPropsVTypes"/>
</file>